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E663462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1B787E">
        <w:t>7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463542">
        <w:rPr>
          <w:szCs w:val="24"/>
        </w:rPr>
        <w:t>0</w:t>
      </w:r>
      <w:r w:rsidR="00C04FF4">
        <w:rPr>
          <w:szCs w:val="24"/>
        </w:rPr>
        <w:t>7977</w:t>
      </w:r>
    </w:p>
    <w:p w14:paraId="5E5109E4" w14:textId="6045D19C" w:rsidR="008A22CF" w:rsidRPr="00915245" w:rsidRDefault="001B787E" w:rsidP="008A22CF">
      <w:pPr>
        <w:pStyle w:val="3GPPHeader"/>
      </w:pPr>
      <w:bookmarkStart w:id="1" w:name="OLE_LINK3"/>
      <w:bookmarkStart w:id="2" w:name="OLE_LINK4"/>
      <w:r>
        <w:t>Busan</w:t>
      </w:r>
      <w:r w:rsidR="00125DD0">
        <w:t>,</w:t>
      </w:r>
      <w:r w:rsidR="0057693F" w:rsidRPr="00915245">
        <w:t xml:space="preserve"> </w:t>
      </w:r>
      <w:r>
        <w:t>Korea (Republic of)</w:t>
      </w:r>
      <w:r w:rsidR="00437BE8" w:rsidRPr="00915245">
        <w:t xml:space="preserve">, </w:t>
      </w:r>
      <w:r>
        <w:t>21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5</w:t>
      </w:r>
      <w:r w:rsidR="00126E1B" w:rsidRPr="00915245">
        <w:t xml:space="preserve"> </w:t>
      </w:r>
      <w:r>
        <w:t>May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4410E09E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9A6347">
        <w:rPr>
          <w:sz w:val="22"/>
        </w:rPr>
        <w:t>6 (</w:t>
      </w:r>
      <w:r w:rsidR="001B787E">
        <w:rPr>
          <w:sz w:val="22"/>
        </w:rPr>
        <w:t>6.20.6, 6.20.7, 5.3.</w:t>
      </w:r>
      <w:r w:rsidR="0007735A">
        <w:rPr>
          <w:sz w:val="22"/>
        </w:rPr>
        <w:t>4</w:t>
      </w:r>
      <w:r w:rsidR="001B787E">
        <w:rPr>
          <w:sz w:val="22"/>
        </w:rPr>
        <w:t>, 6.19.6, 6.19.7, 5.6.3, 6.22.6, 6.22.7</w:t>
      </w:r>
      <w:r w:rsidR="009A6347">
        <w:rPr>
          <w:sz w:val="22"/>
        </w:rPr>
        <w:t>)</w:t>
      </w:r>
      <w:bookmarkStart w:id="3" w:name="_GoBack"/>
      <w:bookmarkEnd w:id="3"/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574FF603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9A6347" w:rsidRPr="009A6347">
        <w:rPr>
          <w:sz w:val="22"/>
        </w:rPr>
        <w:t>Ad hoc meeting minutes for LTE UE/BS demodulation for multiple features</w:t>
      </w:r>
    </w:p>
    <w:p w14:paraId="385E2C9B" w14:textId="3479C7D6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1B787E">
        <w:rPr>
          <w:sz w:val="22"/>
        </w:rPr>
        <w:t>Approval</w:t>
      </w:r>
    </w:p>
    <w:p w14:paraId="6D8C54E7" w14:textId="5547D9A2" w:rsidR="00B672B2" w:rsidRPr="001565F8" w:rsidRDefault="00B672B2" w:rsidP="00B672B2">
      <w:pPr>
        <w:pStyle w:val="Heading1"/>
        <w:rPr>
          <w:lang w:val="en-US"/>
        </w:rPr>
      </w:pPr>
      <w:r>
        <w:rPr>
          <w:lang w:val="en-US"/>
        </w:rPr>
        <w:t>1</w:t>
      </w:r>
      <w:r w:rsidRPr="001565F8">
        <w:rPr>
          <w:lang w:val="en-US"/>
        </w:rPr>
        <w:tab/>
        <w:t>BS demodulation requirements</w:t>
      </w:r>
    </w:p>
    <w:p w14:paraId="3BA20785" w14:textId="4862594F" w:rsidR="00B672B2" w:rsidRDefault="00B672B2" w:rsidP="00B672B2">
      <w:pPr>
        <w:pStyle w:val="Heading2"/>
      </w:pPr>
      <w:r>
        <w:rPr>
          <w:lang w:val="en-US"/>
        </w:rPr>
        <w:t>1</w:t>
      </w:r>
      <w:r>
        <w:t>.1</w:t>
      </w:r>
      <w:r>
        <w:tab/>
        <w:t>eFeMTC BS demod (Rel-15)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B672B2" w:rsidRPr="009B4D60" w14:paraId="68FC8054" w14:textId="77777777" w:rsidTr="004D3CA4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5ED8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E630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9E63A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1FB17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A67CA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B672B2" w:rsidRPr="009B4D60" w14:paraId="61B4C36C" w14:textId="77777777" w:rsidTr="004D3CA4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40F73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5633">
              <w:t>6.20.7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18F1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R4-1806423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A1BF4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discussion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F0987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Discussion and simulation results for eFeMTC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D482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Samsung</w:t>
            </w:r>
          </w:p>
        </w:tc>
      </w:tr>
      <w:tr w:rsidR="00B672B2" w:rsidRPr="009B4D60" w14:paraId="34F4EE44" w14:textId="77777777" w:rsidTr="004D3CA4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9F13B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5633">
              <w:t>6.20.7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84CF5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R4-1806424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D3BD4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discussion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D125A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Discussion on BS demodulation requirements for eFeMTC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5D478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Samsung</w:t>
            </w:r>
          </w:p>
        </w:tc>
      </w:tr>
      <w:tr w:rsidR="00B672B2" w:rsidRPr="009B4D60" w14:paraId="240061EF" w14:textId="77777777" w:rsidTr="004D3CA4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5651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5633">
              <w:t>6.20.7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5158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R4-1806760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6B508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other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BAC1A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Discussion on BS demodulation requirements for eFeMTC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6442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Ericsson</w:t>
            </w:r>
          </w:p>
        </w:tc>
      </w:tr>
      <w:tr w:rsidR="00B672B2" w:rsidRPr="009B4D60" w14:paraId="1B884653" w14:textId="77777777" w:rsidTr="004D3CA4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9CD4A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5633">
              <w:t>6.20.7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563F4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R4-1807468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59D7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discussion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B4A8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On BS demodulation requirements for eFeMTC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B49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55153">
              <w:t>Huawei, CATR</w:t>
            </w:r>
          </w:p>
        </w:tc>
      </w:tr>
    </w:tbl>
    <w:p w14:paraId="55FE91A1" w14:textId="77777777" w:rsidR="00B672B2" w:rsidRDefault="00B672B2" w:rsidP="00B672B2">
      <w:pPr>
        <w:rPr>
          <w:lang w:val="sv-SE"/>
        </w:rPr>
      </w:pPr>
    </w:p>
    <w:p w14:paraId="22259F2A" w14:textId="3B2C6E77" w:rsidR="00B672B2" w:rsidRDefault="00B672B2" w:rsidP="00B672B2">
      <w:pPr>
        <w:rPr>
          <w:b/>
        </w:rPr>
      </w:pPr>
      <w:r w:rsidRPr="00D5320C">
        <w:rPr>
          <w:b/>
        </w:rPr>
        <w:t>Summary of proposals:</w:t>
      </w:r>
    </w:p>
    <w:p w14:paraId="32969BC8" w14:textId="4B02B86E" w:rsidR="002212F9" w:rsidRPr="00DB32E0" w:rsidRDefault="002212F9" w:rsidP="00B672B2">
      <w:pPr>
        <w:rPr>
          <w:b/>
          <w:u w:val="single"/>
        </w:rPr>
      </w:pPr>
      <w:r w:rsidRPr="00DB32E0">
        <w:rPr>
          <w:b/>
          <w:u w:val="single"/>
        </w:rPr>
        <w:t>R4-1806423 (Samsung):</w:t>
      </w:r>
    </w:p>
    <w:p w14:paraId="2EF89FB1" w14:textId="1D8928F9" w:rsidR="002212F9" w:rsidRPr="00350185" w:rsidRDefault="00890E64" w:rsidP="005C4071">
      <w:pPr>
        <w:pStyle w:val="ListParagraph"/>
        <w:numPr>
          <w:ilvl w:val="0"/>
          <w:numId w:val="2"/>
        </w:numPr>
      </w:pPr>
      <w:r w:rsidRPr="00350185">
        <w:t>Proposal 1: In demodulation tests for PUSCH with CE Mode A, ETU70 can be regarded as the option the Doppler option for propagation condition</w:t>
      </w:r>
    </w:p>
    <w:p w14:paraId="7090F388" w14:textId="0AC6EFAA" w:rsidR="00DB32E0" w:rsidRPr="00DB32E0" w:rsidRDefault="00DB32E0" w:rsidP="00B672B2">
      <w:pPr>
        <w:rPr>
          <w:b/>
          <w:u w:val="single"/>
        </w:rPr>
      </w:pPr>
      <w:r w:rsidRPr="00DB32E0">
        <w:rPr>
          <w:b/>
          <w:u w:val="single"/>
        </w:rPr>
        <w:t>R4-1806424 (Samsung):</w:t>
      </w:r>
    </w:p>
    <w:p w14:paraId="591347DE" w14:textId="77777777" w:rsidR="00DB32E0" w:rsidRPr="00350185" w:rsidRDefault="00DB32E0" w:rsidP="005C4071">
      <w:pPr>
        <w:pStyle w:val="ListParagraph"/>
        <w:numPr>
          <w:ilvl w:val="0"/>
          <w:numId w:val="2"/>
        </w:numPr>
      </w:pPr>
      <w:r w:rsidRPr="00350185">
        <w:t xml:space="preserve">Proposal 1: In demodulation tests for PUSCH with sub-PRB allocation 2/3 Pi/2 BPSK for FDD, the number of repetition with different RU allocation number is </w:t>
      </w:r>
    </w:p>
    <w:p w14:paraId="685F5B44" w14:textId="77777777" w:rsidR="00DB32E0" w:rsidRPr="00350185" w:rsidRDefault="00DB32E0" w:rsidP="005C4071">
      <w:pPr>
        <w:pStyle w:val="ListParagraph"/>
        <w:numPr>
          <w:ilvl w:val="1"/>
          <w:numId w:val="2"/>
        </w:numPr>
      </w:pPr>
      <w:r w:rsidRPr="00350185">
        <w:t>CE Mode A , 1 or 2 repetition number for 1RU allocation, 1 repetition for 2 RU allocation</w:t>
      </w:r>
    </w:p>
    <w:p w14:paraId="7F227F9F" w14:textId="4774D6C0" w:rsidR="00DB32E0" w:rsidRPr="00350185" w:rsidRDefault="00DB32E0" w:rsidP="005C4071">
      <w:pPr>
        <w:pStyle w:val="ListParagraph"/>
        <w:numPr>
          <w:ilvl w:val="1"/>
          <w:numId w:val="2"/>
        </w:numPr>
      </w:pPr>
      <w:r w:rsidRPr="00350185">
        <w:t>CE Mode B, 16 repetition for 2 RU allocation,  8 repetition for 4RU allocation</w:t>
      </w:r>
    </w:p>
    <w:p w14:paraId="09ACB570" w14:textId="77777777" w:rsidR="00DB32E0" w:rsidRPr="00350185" w:rsidRDefault="00DB32E0" w:rsidP="005C4071">
      <w:pPr>
        <w:pStyle w:val="ListParagraph"/>
        <w:numPr>
          <w:ilvl w:val="0"/>
          <w:numId w:val="2"/>
        </w:numPr>
      </w:pPr>
      <w:r w:rsidRPr="00350185">
        <w:t>Proposal 2: Reuse the legacy frequency hopping pattern in PUSCH with PRB allocation for the demodulation test of PUSCH with sub-PRB allocation for 2/3 Pi/2 BPSK</w:t>
      </w:r>
    </w:p>
    <w:p w14:paraId="45BBB6BE" w14:textId="77777777" w:rsidR="00DB32E0" w:rsidRPr="00350185" w:rsidRDefault="00DB32E0" w:rsidP="005C4071">
      <w:pPr>
        <w:pStyle w:val="ListParagraph"/>
        <w:numPr>
          <w:ilvl w:val="0"/>
          <w:numId w:val="2"/>
        </w:numPr>
      </w:pPr>
      <w:r w:rsidRPr="00350185">
        <w:t>Proposal 3: Reuse the legacy number of antennas in PUSCH with PRB allocation for the demodulation test of PUSCH with sub-PRB allocation for 2/3 Pi/2 BPSK</w:t>
      </w:r>
    </w:p>
    <w:p w14:paraId="1853B7B5" w14:textId="77777777" w:rsidR="00DB32E0" w:rsidRPr="00350185" w:rsidRDefault="00DB32E0" w:rsidP="005C4071">
      <w:pPr>
        <w:pStyle w:val="ListParagraph"/>
        <w:numPr>
          <w:ilvl w:val="0"/>
          <w:numId w:val="2"/>
        </w:numPr>
      </w:pPr>
      <w:r w:rsidRPr="00350185">
        <w:t>Proposal 4: Reuse the legacy system bandwidth 3MHz,5MHz,10MHz,15MHz,20MHz in PUSCH with PRB allocation for the demodulation test of PUSCH with sub-PRB allocation for 2/3 Pi/2 BPSK</w:t>
      </w:r>
    </w:p>
    <w:p w14:paraId="637BB482" w14:textId="77777777" w:rsidR="00DB32E0" w:rsidRPr="00350185" w:rsidRDefault="00DB32E0" w:rsidP="005C4071">
      <w:pPr>
        <w:pStyle w:val="ListParagraph"/>
        <w:numPr>
          <w:ilvl w:val="0"/>
          <w:numId w:val="2"/>
        </w:numPr>
      </w:pPr>
      <w:r w:rsidRPr="00350185">
        <w:lastRenderedPageBreak/>
        <w:t>Proposal 5: Reuse the legacy values for maximum number of HARQ transmissions (4), and RV sequence (0, 2, 3, 1) in PUSCH with sub-PRB allocation 2/3 Pi/2 BPSK scheme in CE Mode A for FDD</w:t>
      </w:r>
    </w:p>
    <w:p w14:paraId="627D6111" w14:textId="77777777" w:rsidR="00DB32E0" w:rsidRPr="00350185" w:rsidRDefault="00DB32E0" w:rsidP="005C4071">
      <w:pPr>
        <w:pStyle w:val="ListParagraph"/>
        <w:numPr>
          <w:ilvl w:val="0"/>
          <w:numId w:val="2"/>
        </w:numPr>
      </w:pPr>
      <w:r w:rsidRPr="00350185">
        <w:t>Proposal 6: Define new FRC for different RU size with sub-PRB allocation</w:t>
      </w:r>
    </w:p>
    <w:p w14:paraId="08DDAE71" w14:textId="65FAD2FF" w:rsidR="00DB32E0" w:rsidRPr="00350185" w:rsidRDefault="00DB32E0" w:rsidP="005C4071">
      <w:pPr>
        <w:pStyle w:val="ListParagraph"/>
        <w:numPr>
          <w:ilvl w:val="0"/>
          <w:numId w:val="2"/>
        </w:numPr>
      </w:pPr>
      <w:r w:rsidRPr="00350185">
        <w:t>Proposal 7: In demodulation tests for PUSCH with sub-PRB allocation, we propose to use the parameters as shown in Table 3.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90"/>
        <w:gridCol w:w="4805"/>
      </w:tblGrid>
      <w:tr w:rsidR="00350185" w:rsidRPr="00397929" w14:paraId="46DBEE21" w14:textId="77777777" w:rsidTr="007D2B08">
        <w:trPr>
          <w:jc w:val="center"/>
        </w:trPr>
        <w:tc>
          <w:tcPr>
            <w:tcW w:w="3290" w:type="dxa"/>
          </w:tcPr>
          <w:p w14:paraId="41DAB8DE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b/>
              </w:rPr>
            </w:pPr>
            <w:r w:rsidRPr="00350185">
              <w:rPr>
                <w:rFonts w:cs="Arial"/>
                <w:b/>
              </w:rPr>
              <w:t>Parameter</w:t>
            </w:r>
          </w:p>
        </w:tc>
        <w:tc>
          <w:tcPr>
            <w:tcW w:w="4805" w:type="dxa"/>
          </w:tcPr>
          <w:p w14:paraId="7EF2E22E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b/>
                <w:lang w:eastAsia="zh-CN"/>
              </w:rPr>
            </w:pPr>
            <w:r w:rsidRPr="00350185">
              <w:rPr>
                <w:rFonts w:cs="Arial"/>
                <w:b/>
              </w:rPr>
              <w:t>Value</w:t>
            </w:r>
            <w:r w:rsidRPr="00350185">
              <w:rPr>
                <w:rFonts w:cs="Arial"/>
                <w:b/>
                <w:lang w:eastAsia="zh-CN"/>
              </w:rPr>
              <w:t xml:space="preserve"> </w:t>
            </w:r>
          </w:p>
        </w:tc>
      </w:tr>
      <w:tr w:rsidR="00350185" w:rsidRPr="00397929" w14:paraId="35FE42CB" w14:textId="77777777" w:rsidTr="007D2B08">
        <w:trPr>
          <w:jc w:val="center"/>
        </w:trPr>
        <w:tc>
          <w:tcPr>
            <w:tcW w:w="3290" w:type="dxa"/>
          </w:tcPr>
          <w:p w14:paraId="7E4B45B8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Number of Tx antennas</w:t>
            </w:r>
          </w:p>
        </w:tc>
        <w:tc>
          <w:tcPr>
            <w:tcW w:w="4805" w:type="dxa"/>
          </w:tcPr>
          <w:p w14:paraId="28BEACF7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1</w:t>
            </w:r>
          </w:p>
        </w:tc>
      </w:tr>
      <w:tr w:rsidR="00350185" w:rsidRPr="00397929" w14:paraId="5AD5CDE2" w14:textId="77777777" w:rsidTr="007D2B08">
        <w:trPr>
          <w:jc w:val="center"/>
        </w:trPr>
        <w:tc>
          <w:tcPr>
            <w:tcW w:w="3290" w:type="dxa"/>
          </w:tcPr>
          <w:p w14:paraId="76552F06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Number of Rx antennas</w:t>
            </w:r>
          </w:p>
        </w:tc>
        <w:tc>
          <w:tcPr>
            <w:tcW w:w="4805" w:type="dxa"/>
          </w:tcPr>
          <w:p w14:paraId="3CF9EBBF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</w:rPr>
              <w:t>2</w:t>
            </w:r>
          </w:p>
        </w:tc>
      </w:tr>
      <w:tr w:rsidR="00350185" w:rsidRPr="00397929" w14:paraId="55F288C0" w14:textId="77777777" w:rsidTr="007D2B08">
        <w:trPr>
          <w:jc w:val="center"/>
        </w:trPr>
        <w:tc>
          <w:tcPr>
            <w:tcW w:w="3290" w:type="dxa"/>
          </w:tcPr>
          <w:p w14:paraId="57484C97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Propagation condition</w:t>
            </w:r>
          </w:p>
        </w:tc>
        <w:tc>
          <w:tcPr>
            <w:tcW w:w="4805" w:type="dxa"/>
          </w:tcPr>
          <w:p w14:paraId="0BAF0F81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</w:rPr>
              <w:t>EPA5</w:t>
            </w:r>
          </w:p>
        </w:tc>
      </w:tr>
      <w:tr w:rsidR="00350185" w:rsidRPr="00397929" w14:paraId="7F56B097" w14:textId="77777777" w:rsidTr="007D2B08">
        <w:trPr>
          <w:jc w:val="center"/>
        </w:trPr>
        <w:tc>
          <w:tcPr>
            <w:tcW w:w="3290" w:type="dxa"/>
          </w:tcPr>
          <w:p w14:paraId="54751321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Cyclic prefix</w:t>
            </w:r>
          </w:p>
        </w:tc>
        <w:tc>
          <w:tcPr>
            <w:tcW w:w="4805" w:type="dxa"/>
          </w:tcPr>
          <w:p w14:paraId="2A6BA99D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Normal</w:t>
            </w:r>
          </w:p>
        </w:tc>
      </w:tr>
      <w:tr w:rsidR="00350185" w:rsidRPr="00397929" w14:paraId="0C72DF22" w14:textId="77777777" w:rsidTr="007D2B08">
        <w:trPr>
          <w:jc w:val="center"/>
        </w:trPr>
        <w:tc>
          <w:tcPr>
            <w:tcW w:w="3290" w:type="dxa"/>
          </w:tcPr>
          <w:p w14:paraId="3BC198C7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Fraction of maximum throughput</w:t>
            </w:r>
          </w:p>
        </w:tc>
        <w:tc>
          <w:tcPr>
            <w:tcW w:w="4805" w:type="dxa"/>
          </w:tcPr>
          <w:p w14:paraId="0D0ED0F4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70 %</w:t>
            </w:r>
          </w:p>
        </w:tc>
      </w:tr>
      <w:tr w:rsidR="00350185" w14:paraId="6BAEDDFE" w14:textId="77777777" w:rsidTr="007D2B08">
        <w:trPr>
          <w:jc w:val="center"/>
        </w:trPr>
        <w:tc>
          <w:tcPr>
            <w:tcW w:w="3290" w:type="dxa"/>
          </w:tcPr>
          <w:p w14:paraId="2DE6E190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RV sequences</w:t>
            </w:r>
          </w:p>
        </w:tc>
        <w:tc>
          <w:tcPr>
            <w:tcW w:w="4805" w:type="dxa"/>
          </w:tcPr>
          <w:p w14:paraId="0D680C5C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0,2,3,1,0,2,3,1</w:t>
            </w:r>
          </w:p>
        </w:tc>
      </w:tr>
      <w:tr w:rsidR="00350185" w:rsidRPr="002A1B7E" w14:paraId="77E8359E" w14:textId="77777777" w:rsidTr="007D2B08">
        <w:trPr>
          <w:jc w:val="center"/>
        </w:trPr>
        <w:tc>
          <w:tcPr>
            <w:tcW w:w="3290" w:type="dxa"/>
          </w:tcPr>
          <w:p w14:paraId="2E87386F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4805" w:type="dxa"/>
          </w:tcPr>
          <w:p w14:paraId="148CC82D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4</w:t>
            </w:r>
          </w:p>
        </w:tc>
      </w:tr>
      <w:tr w:rsidR="00350185" w:rsidRPr="00397929" w14:paraId="7666AFD1" w14:textId="77777777" w:rsidTr="007D2B08">
        <w:trPr>
          <w:jc w:val="center"/>
        </w:trPr>
        <w:tc>
          <w:tcPr>
            <w:tcW w:w="3290" w:type="dxa"/>
          </w:tcPr>
          <w:p w14:paraId="225DF559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Reference receiver</w:t>
            </w:r>
          </w:p>
        </w:tc>
        <w:tc>
          <w:tcPr>
            <w:tcW w:w="4805" w:type="dxa"/>
          </w:tcPr>
          <w:p w14:paraId="099A100E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MRC</w:t>
            </w:r>
          </w:p>
        </w:tc>
      </w:tr>
      <w:tr w:rsidR="00350185" w:rsidRPr="00397929" w14:paraId="6ACE2E64" w14:textId="77777777" w:rsidTr="007D2B08">
        <w:trPr>
          <w:jc w:val="center"/>
        </w:trPr>
        <w:tc>
          <w:tcPr>
            <w:tcW w:w="3290" w:type="dxa"/>
          </w:tcPr>
          <w:p w14:paraId="5C73D0BF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Channel bandwidth</w:t>
            </w:r>
          </w:p>
        </w:tc>
        <w:tc>
          <w:tcPr>
            <w:tcW w:w="4805" w:type="dxa"/>
          </w:tcPr>
          <w:p w14:paraId="621C17E9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3 MHz, 5 MHz, 10 MHz, 15 MHz, 20 MHz</w:t>
            </w:r>
          </w:p>
        </w:tc>
      </w:tr>
      <w:tr w:rsidR="00350185" w:rsidRPr="00397929" w14:paraId="2414D241" w14:textId="77777777" w:rsidTr="007D2B08">
        <w:trPr>
          <w:jc w:val="center"/>
        </w:trPr>
        <w:tc>
          <w:tcPr>
            <w:tcW w:w="3290" w:type="dxa"/>
          </w:tcPr>
          <w:p w14:paraId="02D6AFFD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RU size</w:t>
            </w:r>
          </w:p>
        </w:tc>
        <w:tc>
          <w:tcPr>
            <w:tcW w:w="4805" w:type="dxa"/>
          </w:tcPr>
          <w:p w14:paraId="012A218E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CE Mode A: 1RU, 2RU, [4RU]</w:t>
            </w:r>
          </w:p>
          <w:p w14:paraId="4855F13F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CE Mode B: 2RU, 4RU</w:t>
            </w:r>
          </w:p>
        </w:tc>
      </w:tr>
      <w:tr w:rsidR="00350185" w:rsidRPr="00397929" w14:paraId="76E28E16" w14:textId="77777777" w:rsidTr="007D2B08">
        <w:trPr>
          <w:jc w:val="center"/>
        </w:trPr>
        <w:tc>
          <w:tcPr>
            <w:tcW w:w="3290" w:type="dxa"/>
          </w:tcPr>
          <w:p w14:paraId="4DD2BC36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 xml:space="preserve">Repetition Number </w:t>
            </w:r>
          </w:p>
        </w:tc>
        <w:tc>
          <w:tcPr>
            <w:tcW w:w="4805" w:type="dxa"/>
          </w:tcPr>
          <w:p w14:paraId="288B5117" w14:textId="17BAA2F2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CE Mode A: 1,2 for 1RU, 1 for 2RU,</w:t>
            </w:r>
            <w:r w:rsidR="007A62D4">
              <w:rPr>
                <w:rFonts w:cs="Arial"/>
                <w:lang w:eastAsia="zh-CN"/>
              </w:rPr>
              <w:t xml:space="preserve"> </w:t>
            </w:r>
            <w:r w:rsidRPr="00350185">
              <w:rPr>
                <w:rFonts w:cs="Arial"/>
                <w:lang w:eastAsia="zh-CN"/>
              </w:rPr>
              <w:t>[1 for 4RU]</w:t>
            </w:r>
          </w:p>
          <w:p w14:paraId="03B2A14C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CE Mode B: 16 for 2RU, 8 for 4RU</w:t>
            </w:r>
          </w:p>
        </w:tc>
      </w:tr>
      <w:tr w:rsidR="00350185" w:rsidRPr="00C43E6F" w14:paraId="3A99FFA0" w14:textId="77777777" w:rsidTr="007D2B08">
        <w:trPr>
          <w:jc w:val="center"/>
        </w:trPr>
        <w:tc>
          <w:tcPr>
            <w:tcW w:w="3290" w:type="dxa"/>
          </w:tcPr>
          <w:p w14:paraId="6C71EC02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DMRS</w:t>
            </w:r>
          </w:p>
        </w:tc>
        <w:tc>
          <w:tcPr>
            <w:tcW w:w="4805" w:type="dxa"/>
          </w:tcPr>
          <w:p w14:paraId="6977F90B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 xml:space="preserve">Fixed one </w:t>
            </w:r>
          </w:p>
        </w:tc>
      </w:tr>
      <w:tr w:rsidR="00350185" w:rsidRPr="00C43E6F" w14:paraId="71C550FA" w14:textId="77777777" w:rsidTr="007D2B08">
        <w:trPr>
          <w:jc w:val="center"/>
        </w:trPr>
        <w:tc>
          <w:tcPr>
            <w:tcW w:w="3290" w:type="dxa"/>
          </w:tcPr>
          <w:p w14:paraId="40F074CB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 xml:space="preserve">Frequency hopping </w:t>
            </w:r>
          </w:p>
        </w:tc>
        <w:tc>
          <w:tcPr>
            <w:tcW w:w="4805" w:type="dxa"/>
          </w:tcPr>
          <w:p w14:paraId="63BD5727" w14:textId="77777777" w:rsidR="00350185" w:rsidRPr="00350185" w:rsidRDefault="00350185" w:rsidP="00350185">
            <w:pPr>
              <w:spacing w:after="0"/>
              <w:jc w:val="both"/>
              <w:rPr>
                <w:rFonts w:cs="Arial"/>
                <w:lang w:eastAsia="zh-CN"/>
              </w:rPr>
            </w:pPr>
            <w:r w:rsidRPr="00350185">
              <w:rPr>
                <w:rFonts w:cs="Arial"/>
                <w:lang w:eastAsia="zh-CN"/>
              </w:rPr>
              <w:t>On</w:t>
            </w:r>
          </w:p>
        </w:tc>
      </w:tr>
      <w:tr w:rsidR="00350185" w:rsidRPr="00C43E6F" w14:paraId="26AA69BA" w14:textId="77777777" w:rsidTr="007D2B08">
        <w:trPr>
          <w:trHeight w:val="70"/>
          <w:jc w:val="center"/>
        </w:trPr>
        <w:tc>
          <w:tcPr>
            <w:tcW w:w="8095" w:type="dxa"/>
            <w:gridSpan w:val="2"/>
          </w:tcPr>
          <w:p w14:paraId="39C0708B" w14:textId="6D11F6C1" w:rsidR="00350185" w:rsidRPr="00350185" w:rsidRDefault="00350185" w:rsidP="00350185">
            <w:pPr>
              <w:spacing w:after="0"/>
              <w:jc w:val="both"/>
              <w:rPr>
                <w:rFonts w:cs="Arial"/>
              </w:rPr>
            </w:pPr>
            <w:r w:rsidRPr="00350185">
              <w:rPr>
                <w:rFonts w:cs="Arial"/>
              </w:rPr>
              <w:t>* Reduce the number of test cases by testing all BWs, but not testing all combinations of these parameters.</w:t>
            </w:r>
          </w:p>
        </w:tc>
      </w:tr>
    </w:tbl>
    <w:p w14:paraId="230D0E92" w14:textId="46DC2B26" w:rsidR="00DB32E0" w:rsidRDefault="00DB32E0" w:rsidP="00B672B2">
      <w:pPr>
        <w:rPr>
          <w:b/>
        </w:rPr>
      </w:pPr>
    </w:p>
    <w:p w14:paraId="141FEA97" w14:textId="72A05DBC" w:rsidR="007A62D4" w:rsidRDefault="007A62D4" w:rsidP="007A62D4">
      <w:pPr>
        <w:rPr>
          <w:b/>
          <w:u w:val="single"/>
        </w:rPr>
      </w:pPr>
      <w:r w:rsidRPr="007A62D4">
        <w:rPr>
          <w:b/>
          <w:u w:val="single"/>
        </w:rPr>
        <w:t>R4-1806760 (E</w:t>
      </w:r>
      <w:r w:rsidR="00E73074">
        <w:rPr>
          <w:b/>
          <w:u w:val="single"/>
        </w:rPr>
        <w:t>ricsson</w:t>
      </w:r>
      <w:r w:rsidRPr="007A62D4">
        <w:rPr>
          <w:b/>
          <w:u w:val="single"/>
        </w:rPr>
        <w:t>):</w:t>
      </w:r>
    </w:p>
    <w:p w14:paraId="6D22BFE1" w14:textId="77777777" w:rsidR="007A62D4" w:rsidRPr="00C84EBD" w:rsidRDefault="007A62D4" w:rsidP="005C4071">
      <w:pPr>
        <w:pStyle w:val="ListParagraph"/>
        <w:numPr>
          <w:ilvl w:val="0"/>
          <w:numId w:val="3"/>
        </w:numPr>
        <w:rPr>
          <w:lang w:val="en-GB"/>
        </w:rPr>
      </w:pPr>
      <w:r w:rsidRPr="00C84EBD">
        <w:rPr>
          <w:lang w:val="en-GB"/>
        </w:rPr>
        <w:t>Proposal 1: RAN4 should wait for RAN1 decision on MCS/TBS regarding sub-PRB resource allocation.</w:t>
      </w:r>
    </w:p>
    <w:p w14:paraId="3EA0C3B4" w14:textId="69280B5A" w:rsidR="007A62D4" w:rsidRPr="00C84EBD" w:rsidRDefault="007A62D4" w:rsidP="005C4071">
      <w:pPr>
        <w:pStyle w:val="ListParagraph"/>
        <w:numPr>
          <w:ilvl w:val="0"/>
          <w:numId w:val="3"/>
        </w:numPr>
        <w:rPr>
          <w:lang w:val="en-GB"/>
        </w:rPr>
      </w:pPr>
      <w:r w:rsidRPr="00C84EBD">
        <w:rPr>
          <w:lang w:val="en-GB"/>
        </w:rPr>
        <w:t>Proposal 2: RAN4 will specify the PUSCH demodulation requirements with the following setting: 1x2 EPA200, 8 PUSCH repetitions, FRC A3-2 (QPSK 1/3, TBS=600bit, 6PRB).</w:t>
      </w:r>
    </w:p>
    <w:p w14:paraId="077035D0" w14:textId="76587C40" w:rsidR="00DB32E0" w:rsidRPr="007A62D4" w:rsidRDefault="007A62D4" w:rsidP="007A62D4">
      <w:pPr>
        <w:rPr>
          <w:b/>
          <w:u w:val="single"/>
        </w:rPr>
      </w:pPr>
      <w:r w:rsidRPr="007A62D4">
        <w:rPr>
          <w:b/>
          <w:u w:val="single"/>
        </w:rPr>
        <w:t>R4-1807468 (Huawei):</w:t>
      </w:r>
    </w:p>
    <w:p w14:paraId="2260447A" w14:textId="77777777" w:rsidR="007A62D4" w:rsidRPr="007A62D4" w:rsidRDefault="007A62D4" w:rsidP="005C4071">
      <w:pPr>
        <w:pStyle w:val="ListParagraph"/>
        <w:numPr>
          <w:ilvl w:val="0"/>
          <w:numId w:val="4"/>
        </w:numPr>
      </w:pPr>
      <w:r w:rsidRPr="007A62D4">
        <w:t>Proposal 1: For Rel-15 eFeMTC, introduce the new CE Mode B PUSCH demodulation performance requirement with 2-of-3 subcarrier pi/2 BPSK under ETU1 for bandwidth 3~20MHz, which are generic for FDD/HD-FDD and TDD.</w:t>
      </w:r>
    </w:p>
    <w:p w14:paraId="622FBFFB" w14:textId="77777777" w:rsidR="007A62D4" w:rsidRPr="007A62D4" w:rsidRDefault="007A62D4" w:rsidP="005C4071">
      <w:pPr>
        <w:pStyle w:val="ListParagraph"/>
        <w:numPr>
          <w:ilvl w:val="0"/>
          <w:numId w:val="4"/>
        </w:numPr>
      </w:pPr>
      <w:r w:rsidRPr="007A62D4">
        <w:t>Proposal 2: For Rel-15 eFeMTC, introduce the new CE Mode B PUSCH demodulation performance requirement with 6 subcarriers QPSK.</w:t>
      </w:r>
    </w:p>
    <w:p w14:paraId="7A1C4929" w14:textId="5CE4DAD8" w:rsidR="007A62D4" w:rsidRPr="007A62D4" w:rsidRDefault="007A62D4" w:rsidP="005C4071">
      <w:pPr>
        <w:pStyle w:val="ListParagraph"/>
        <w:numPr>
          <w:ilvl w:val="0"/>
          <w:numId w:val="4"/>
        </w:numPr>
      </w:pPr>
      <w:r w:rsidRPr="007A62D4">
        <w:t>Proposal 3: For Rel-15 eFeMTC, introduce the new CE Mode A PUSCH demodulation performance requirements under EPA200 for bandwidth 3~20MHz, which are generic for FDD/HD-FDD and TDD.</w:t>
      </w:r>
    </w:p>
    <w:p w14:paraId="1857C149" w14:textId="30857B71" w:rsidR="00B672B2" w:rsidRDefault="00B672B2" w:rsidP="00B672B2">
      <w:pPr>
        <w:rPr>
          <w:b/>
        </w:rPr>
      </w:pPr>
      <w:r w:rsidRPr="00D5320C">
        <w:rPr>
          <w:b/>
        </w:rPr>
        <w:t>Issues for the discussion:</w:t>
      </w:r>
    </w:p>
    <w:p w14:paraId="11B5C6CA" w14:textId="1AF56EB5" w:rsidR="003800A2" w:rsidRDefault="003800A2" w:rsidP="00B672B2">
      <w:pPr>
        <w:rPr>
          <w:b/>
        </w:rPr>
      </w:pPr>
      <w:r>
        <w:rPr>
          <w:b/>
          <w:u w:val="single"/>
        </w:rPr>
        <w:t>PUSCH demodulation with h</w:t>
      </w:r>
      <w:r w:rsidRPr="007A62D4">
        <w:rPr>
          <w:b/>
          <w:u w:val="single"/>
        </w:rPr>
        <w:t>igh speed</w:t>
      </w:r>
      <w:r>
        <w:rPr>
          <w:b/>
          <w:u w:val="single"/>
        </w:rPr>
        <w:t xml:space="preserve"> condition</w:t>
      </w:r>
    </w:p>
    <w:p w14:paraId="54A4E5ED" w14:textId="2D0080FB" w:rsidR="003800A2" w:rsidRDefault="003800A2" w:rsidP="00B672B2">
      <w:r w:rsidRPr="003800A2">
        <w:t>Test setting</w:t>
      </w:r>
      <w:r>
        <w:t>:</w:t>
      </w:r>
    </w:p>
    <w:p w14:paraId="6665DA89" w14:textId="5244D43D" w:rsidR="003800A2" w:rsidRDefault="003800A2" w:rsidP="005C4071">
      <w:pPr>
        <w:pStyle w:val="ListParagraph"/>
        <w:numPr>
          <w:ilvl w:val="0"/>
          <w:numId w:val="13"/>
        </w:numPr>
      </w:pPr>
      <w:r>
        <w:lastRenderedPageBreak/>
        <w:t>PUSCH CEModeA</w:t>
      </w:r>
    </w:p>
    <w:p w14:paraId="67837843" w14:textId="71C4A28E" w:rsidR="003800A2" w:rsidRDefault="003800A2" w:rsidP="005C4071">
      <w:pPr>
        <w:pStyle w:val="ListParagraph"/>
        <w:numPr>
          <w:ilvl w:val="0"/>
          <w:numId w:val="13"/>
        </w:numPr>
      </w:pPr>
      <w:r>
        <w:t>FDD/HD-FDD and TDD</w:t>
      </w:r>
    </w:p>
    <w:p w14:paraId="5F2D98E9" w14:textId="77777777" w:rsidR="003800A2" w:rsidRPr="003800A2" w:rsidRDefault="003800A2" w:rsidP="005C4071">
      <w:pPr>
        <w:pStyle w:val="ListParagraph"/>
        <w:numPr>
          <w:ilvl w:val="0"/>
          <w:numId w:val="13"/>
        </w:numPr>
      </w:pPr>
      <w:r w:rsidRPr="00C84EBD">
        <w:rPr>
          <w:lang w:val="en-GB"/>
        </w:rPr>
        <w:t>8 PUSCH repetitions</w:t>
      </w:r>
    </w:p>
    <w:p w14:paraId="1F9D1E6C" w14:textId="7AA9CD15" w:rsidR="003800A2" w:rsidRPr="003800A2" w:rsidRDefault="003800A2" w:rsidP="005C4071">
      <w:pPr>
        <w:pStyle w:val="ListParagraph"/>
        <w:numPr>
          <w:ilvl w:val="0"/>
          <w:numId w:val="13"/>
        </w:numPr>
      </w:pPr>
      <w:r w:rsidRPr="00C84EBD">
        <w:rPr>
          <w:lang w:val="en-GB"/>
        </w:rPr>
        <w:t>FRC A3-2 (QPSK 1/3, TBS=600bit, 6PRB).</w:t>
      </w:r>
    </w:p>
    <w:p w14:paraId="7643666B" w14:textId="77ED51BE" w:rsidR="003800A2" w:rsidRPr="003800A2" w:rsidRDefault="003800A2" w:rsidP="005C4071">
      <w:pPr>
        <w:pStyle w:val="ListParagraph"/>
        <w:numPr>
          <w:ilvl w:val="0"/>
          <w:numId w:val="13"/>
        </w:numPr>
        <w:rPr>
          <w:b/>
        </w:rPr>
      </w:pPr>
      <w:r w:rsidRPr="003800A2">
        <w:t>Bandwidth 3, 5, 10, 15, and 20MHz</w:t>
      </w:r>
    </w:p>
    <w:p w14:paraId="1C641A3E" w14:textId="77777777" w:rsidR="003800A2" w:rsidRDefault="003800A2" w:rsidP="005C4071">
      <w:pPr>
        <w:pStyle w:val="ListParagraph"/>
        <w:numPr>
          <w:ilvl w:val="0"/>
          <w:numId w:val="13"/>
        </w:numPr>
      </w:pPr>
      <w:r>
        <w:t>Propagation channel:</w:t>
      </w:r>
    </w:p>
    <w:p w14:paraId="1FF29D3D" w14:textId="58E9CCD6" w:rsidR="003800A2" w:rsidRPr="003800A2" w:rsidRDefault="003800A2" w:rsidP="005C4071">
      <w:pPr>
        <w:pStyle w:val="ListParagraph"/>
        <w:numPr>
          <w:ilvl w:val="1"/>
          <w:numId w:val="13"/>
        </w:numPr>
      </w:pPr>
      <w:r w:rsidRPr="003800A2">
        <w:t>Option 1: EPA200</w:t>
      </w:r>
    </w:p>
    <w:p w14:paraId="1EF4E96C" w14:textId="3427565B" w:rsidR="003800A2" w:rsidRDefault="003800A2" w:rsidP="005C4071">
      <w:pPr>
        <w:pStyle w:val="ListParagraph"/>
        <w:numPr>
          <w:ilvl w:val="1"/>
          <w:numId w:val="13"/>
        </w:numPr>
      </w:pPr>
      <w:r w:rsidRPr="003800A2">
        <w:t>Option 2: ETU70</w:t>
      </w:r>
    </w:p>
    <w:p w14:paraId="1E992FFD" w14:textId="73C45E75" w:rsidR="00192DD0" w:rsidRDefault="003C7B1A" w:rsidP="003C7B1A">
      <w:r w:rsidRPr="003C7B1A">
        <w:rPr>
          <w:b/>
        </w:rPr>
        <w:t>Comments:</w:t>
      </w:r>
    </w:p>
    <w:p w14:paraId="6428AD42" w14:textId="0E9BF741" w:rsidR="00423EB9" w:rsidRDefault="00423EB9" w:rsidP="00423EB9">
      <w:r>
        <w:t xml:space="preserve">Samsung: </w:t>
      </w:r>
      <w:r w:rsidR="00192DD0">
        <w:t xml:space="preserve">Existing BS demodulation requirements are ETU. We want to follow it. Prefer to lower Doppler shift, 300 or 600Hz is too high. For 900MHz bands, 120km/h corresponding to 100Hz. </w:t>
      </w:r>
    </w:p>
    <w:p w14:paraId="10692FFD" w14:textId="6B14A192" w:rsidR="00192DD0" w:rsidRDefault="00192DD0" w:rsidP="00423EB9">
      <w:r>
        <w:t xml:space="preserve">Huawei: Don’t strong view on ETU or EPA. But EPA is preferable. </w:t>
      </w:r>
    </w:p>
    <w:p w14:paraId="11874F42" w14:textId="09BA1F1B" w:rsidR="0020606E" w:rsidRDefault="0020606E" w:rsidP="00423EB9">
      <w:r>
        <w:t xml:space="preserve">Samsung: Following the existing LTE condition, prefer ETU. </w:t>
      </w:r>
    </w:p>
    <w:p w14:paraId="133CC9EA" w14:textId="0980AD0A" w:rsidR="008769B7" w:rsidRDefault="008769B7" w:rsidP="00423EB9">
      <w:r>
        <w:t xml:space="preserve">Huawei: How about ETU200 as compromise? </w:t>
      </w:r>
    </w:p>
    <w:p w14:paraId="287AFE8C" w14:textId="2522B342" w:rsidR="005A1F5C" w:rsidRDefault="005A1F5C" w:rsidP="00423EB9">
      <w:r>
        <w:t xml:space="preserve">Samsung: ETU200 is OK. </w:t>
      </w:r>
    </w:p>
    <w:p w14:paraId="331E61C3" w14:textId="3239CC33" w:rsidR="00423EB9" w:rsidRPr="003800A2" w:rsidRDefault="008C5F22" w:rsidP="00423EB9">
      <w:r w:rsidRPr="008C5F22">
        <w:rPr>
          <w:highlight w:val="green"/>
        </w:rPr>
        <w:t>Agreement: ETU200</w:t>
      </w:r>
    </w:p>
    <w:p w14:paraId="084B2FD3" w14:textId="77777777" w:rsidR="00556371" w:rsidRDefault="00556371" w:rsidP="00B672B2">
      <w:pPr>
        <w:rPr>
          <w:b/>
          <w:u w:val="single"/>
        </w:rPr>
      </w:pPr>
    </w:p>
    <w:p w14:paraId="0BDD78F1" w14:textId="606470E0" w:rsidR="007A62D4" w:rsidRDefault="007A62D4" w:rsidP="00B672B2">
      <w:pPr>
        <w:rPr>
          <w:b/>
          <w:u w:val="single"/>
        </w:rPr>
      </w:pPr>
      <w:r>
        <w:rPr>
          <w:b/>
          <w:u w:val="single"/>
        </w:rPr>
        <w:t xml:space="preserve">PUSCH with </w:t>
      </w:r>
      <w:r w:rsidRPr="007A62D4">
        <w:rPr>
          <w:b/>
          <w:u w:val="single"/>
        </w:rPr>
        <w:t>SubPRB:</w:t>
      </w:r>
    </w:p>
    <w:p w14:paraId="7307A5AB" w14:textId="0B5BFCE6" w:rsidR="00B81B9A" w:rsidRDefault="00B81B9A" w:rsidP="005C4071">
      <w:pPr>
        <w:pStyle w:val="ListParagraph"/>
        <w:numPr>
          <w:ilvl w:val="0"/>
          <w:numId w:val="2"/>
        </w:numPr>
      </w:pPr>
      <w:r>
        <w:t>2 of 3 subcarriers</w:t>
      </w:r>
    </w:p>
    <w:p w14:paraId="2DBC742E" w14:textId="067C8BB0" w:rsidR="00B81B9A" w:rsidRPr="00350185" w:rsidRDefault="00B81B9A" w:rsidP="005C4071">
      <w:pPr>
        <w:pStyle w:val="ListParagraph"/>
        <w:numPr>
          <w:ilvl w:val="1"/>
          <w:numId w:val="2"/>
        </w:numPr>
      </w:pPr>
      <w:r w:rsidRPr="00350185">
        <w:t>CE Mode A, 1 or 2 repetition number for 1RU allocation, 1 repetition for 2 RU allocation</w:t>
      </w:r>
    </w:p>
    <w:p w14:paraId="31C1E15A" w14:textId="4F094741" w:rsidR="00B81B9A" w:rsidRPr="00350185" w:rsidRDefault="00B81B9A" w:rsidP="005C4071">
      <w:pPr>
        <w:pStyle w:val="ListParagraph"/>
        <w:numPr>
          <w:ilvl w:val="1"/>
          <w:numId w:val="2"/>
        </w:numPr>
      </w:pPr>
      <w:r w:rsidRPr="00350185">
        <w:t>CE Mode B, 16 repetition</w:t>
      </w:r>
      <w:r>
        <w:t>s</w:t>
      </w:r>
      <w:r w:rsidRPr="00350185">
        <w:t xml:space="preserve"> for 2 RU allocation, 8 repetition</w:t>
      </w:r>
      <w:r>
        <w:t>s</w:t>
      </w:r>
      <w:r w:rsidRPr="00350185">
        <w:t xml:space="preserve"> for 4RU allocation</w:t>
      </w:r>
    </w:p>
    <w:p w14:paraId="1979F303" w14:textId="622AB1C5" w:rsidR="00B81B9A" w:rsidRPr="007A62D4" w:rsidRDefault="00B81B9A" w:rsidP="005C4071">
      <w:pPr>
        <w:pStyle w:val="ListParagraph"/>
        <w:numPr>
          <w:ilvl w:val="1"/>
          <w:numId w:val="2"/>
        </w:numPr>
      </w:pPr>
      <w:r w:rsidRPr="007A62D4">
        <w:t>CE Mode B PUSCH demodulation performance requirement with 2-of-3 subcarrier pi/2 BPSK under ETU1 for bandwidth 3~20MHz, which are generic for FDD/HD-FDD and TDD.</w:t>
      </w:r>
    </w:p>
    <w:p w14:paraId="362842C8" w14:textId="77777777" w:rsidR="00B81B9A" w:rsidRDefault="00B81B9A" w:rsidP="005C4071">
      <w:pPr>
        <w:pStyle w:val="ListParagraph"/>
        <w:numPr>
          <w:ilvl w:val="0"/>
          <w:numId w:val="2"/>
        </w:numPr>
      </w:pPr>
      <w:r>
        <w:t>6 carriers</w:t>
      </w:r>
    </w:p>
    <w:p w14:paraId="56FDF25E" w14:textId="5A4FAEC5" w:rsidR="00B81B9A" w:rsidRPr="007A62D4" w:rsidRDefault="00B81B9A" w:rsidP="005C4071">
      <w:pPr>
        <w:pStyle w:val="ListParagraph"/>
        <w:numPr>
          <w:ilvl w:val="1"/>
          <w:numId w:val="2"/>
        </w:numPr>
      </w:pPr>
      <w:r w:rsidRPr="007A62D4">
        <w:t>CE Mode B PUSCH demodulation performance requirement with 6 subcarriers QPSK</w:t>
      </w:r>
    </w:p>
    <w:p w14:paraId="779A1E3E" w14:textId="0FCADD92" w:rsidR="00B81B9A" w:rsidRDefault="005C1634" w:rsidP="00B672B2">
      <w:r>
        <w:t>Note: RAN1 is discussing MCS/TBS for subPRB PUSCH</w:t>
      </w:r>
    </w:p>
    <w:p w14:paraId="595D850F" w14:textId="5DC509E7" w:rsidR="00001EDD" w:rsidRDefault="00CF2AF9" w:rsidP="00B672B2">
      <w:r w:rsidRPr="00D5320C">
        <w:rPr>
          <w:b/>
        </w:rPr>
        <w:t>Comments:</w:t>
      </w:r>
    </w:p>
    <w:p w14:paraId="74A2E2D5" w14:textId="6D33D631" w:rsidR="00001EDD" w:rsidRDefault="00001EDD" w:rsidP="00B672B2">
      <w:r>
        <w:t xml:space="preserve">Ericsson: We propose to CEModeA for 2 of 3 subcarriers. Open for 6 subcarriers. </w:t>
      </w:r>
    </w:p>
    <w:p w14:paraId="78ACFAA7" w14:textId="07BC2DA6" w:rsidR="004B6A33" w:rsidRDefault="004B6A33" w:rsidP="00B672B2">
      <w:r>
        <w:t xml:space="preserve">Huawei: Need to declare the applicability. </w:t>
      </w:r>
    </w:p>
    <w:p w14:paraId="592FFBC4" w14:textId="6A4A4729" w:rsidR="0084667C" w:rsidRDefault="0084667C" w:rsidP="00B672B2">
      <w:r>
        <w:t xml:space="preserve">Samsung: Propose to focus on FDD case. </w:t>
      </w:r>
      <w:r w:rsidR="00020EF6">
        <w:t>Keep open for 3 subcarrier case</w:t>
      </w:r>
      <w:r w:rsidR="00CF2AF9">
        <w:t>s</w:t>
      </w:r>
      <w:r w:rsidR="00020EF6">
        <w:t>.</w:t>
      </w:r>
    </w:p>
    <w:p w14:paraId="5E60FA23" w14:textId="6CEF8C29" w:rsidR="00B672B2" w:rsidRDefault="00B672B2" w:rsidP="00B672B2"/>
    <w:p w14:paraId="49690321" w14:textId="77777777" w:rsidR="00B672B2" w:rsidRPr="001773E2" w:rsidRDefault="00B672B2" w:rsidP="00B672B2">
      <w:pPr>
        <w:rPr>
          <w:lang w:val="en-GB"/>
        </w:rPr>
      </w:pPr>
    </w:p>
    <w:p w14:paraId="5CA9F0D6" w14:textId="2CAC0B05" w:rsidR="00B672B2" w:rsidRPr="009A6347" w:rsidRDefault="00B672B2" w:rsidP="00B672B2">
      <w:pPr>
        <w:pStyle w:val="Heading2"/>
        <w:rPr>
          <w:lang w:val="sv-SE"/>
        </w:rPr>
      </w:pPr>
      <w:r w:rsidRPr="009A6347">
        <w:rPr>
          <w:lang w:val="sv-SE"/>
        </w:rPr>
        <w:lastRenderedPageBreak/>
        <w:t>1.2</w:t>
      </w:r>
      <w:r w:rsidRPr="009A6347">
        <w:rPr>
          <w:lang w:val="sv-SE"/>
        </w:rPr>
        <w:tab/>
      </w:r>
      <w:bookmarkStart w:id="4" w:name="_Hlk514772716"/>
      <w:r w:rsidRPr="009A6347">
        <w:rPr>
          <w:lang w:val="sv-SE"/>
        </w:rPr>
        <w:t xml:space="preserve">FeNB-IoT BS demod </w:t>
      </w:r>
      <w:bookmarkEnd w:id="4"/>
      <w:r w:rsidRPr="009A6347">
        <w:rPr>
          <w:lang w:val="sv-SE"/>
        </w:rPr>
        <w:t>(Rel-15)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B672B2" w:rsidRPr="009B4D60" w14:paraId="5F4935B9" w14:textId="77777777" w:rsidTr="004D3CA4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9388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82E1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EDFA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71BDB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462A5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B672B2" w:rsidRPr="009B4D60" w14:paraId="0EAA9127" w14:textId="77777777" w:rsidTr="004D3CA4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ED59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20A34">
              <w:t>6.19.7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5FF5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94ED6">
              <w:t>R4-1807901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0960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94ED6">
              <w:t>discussion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75417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94ED6">
              <w:t>Discussion on BS further NB-IoT enhancements demodulation requirements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EB3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94ED6">
              <w:t>Huawei</w:t>
            </w:r>
          </w:p>
        </w:tc>
      </w:tr>
      <w:tr w:rsidR="00B672B2" w:rsidRPr="009B4D60" w14:paraId="777088BF" w14:textId="77777777" w:rsidTr="004D3CA4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40A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20A34">
              <w:t>6.19.7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75C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94ED6">
              <w:t>R4-1807902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319B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94ED6">
              <w:t>other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EC485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94ED6">
              <w:t>Way forward for FeNB-IOT BS demodulation performance requirements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5F4E4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94ED6">
              <w:t>Huawei</w:t>
            </w:r>
          </w:p>
        </w:tc>
      </w:tr>
    </w:tbl>
    <w:p w14:paraId="333AF0E3" w14:textId="77777777" w:rsidR="00B672B2" w:rsidRDefault="00B672B2" w:rsidP="00B672B2">
      <w:pPr>
        <w:rPr>
          <w:lang w:val="sv-SE"/>
        </w:rPr>
      </w:pPr>
    </w:p>
    <w:p w14:paraId="773804B6" w14:textId="1601E87D" w:rsidR="00B672B2" w:rsidRDefault="00B672B2" w:rsidP="00B672B2">
      <w:pPr>
        <w:rPr>
          <w:b/>
        </w:rPr>
      </w:pPr>
      <w:r w:rsidRPr="00D5320C">
        <w:rPr>
          <w:b/>
        </w:rPr>
        <w:t>Summary of proposals:</w:t>
      </w:r>
    </w:p>
    <w:p w14:paraId="6240B623" w14:textId="760FBDB5" w:rsidR="00E63E9C" w:rsidRPr="00E63E9C" w:rsidRDefault="00E63E9C" w:rsidP="00E63E9C">
      <w:pPr>
        <w:rPr>
          <w:b/>
          <w:u w:val="single"/>
        </w:rPr>
      </w:pPr>
      <w:r w:rsidRPr="00E63E9C">
        <w:rPr>
          <w:b/>
          <w:u w:val="single"/>
        </w:rPr>
        <w:t>R4-1807901 (H</w:t>
      </w:r>
      <w:r w:rsidR="00E73074">
        <w:rPr>
          <w:b/>
          <w:u w:val="single"/>
        </w:rPr>
        <w:t>uawei</w:t>
      </w:r>
      <w:r w:rsidRPr="00E63E9C">
        <w:rPr>
          <w:b/>
          <w:u w:val="single"/>
        </w:rPr>
        <w:t>):</w:t>
      </w:r>
    </w:p>
    <w:p w14:paraId="59FF586E" w14:textId="48FD72A3" w:rsidR="00E63E9C" w:rsidRDefault="00E63E9C" w:rsidP="005C4071">
      <w:pPr>
        <w:pStyle w:val="ListParagraph"/>
        <w:numPr>
          <w:ilvl w:val="0"/>
          <w:numId w:val="5"/>
        </w:numPr>
      </w:pPr>
      <w:r w:rsidRPr="00E63E9C">
        <w:t>Proposal 1: Use the similar simulation assumptions as preamble 0 and 1 defined for NB-IoT Release 13 for preamble format 2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260"/>
        <w:gridCol w:w="1331"/>
        <w:gridCol w:w="1852"/>
        <w:gridCol w:w="1134"/>
        <w:gridCol w:w="1276"/>
        <w:gridCol w:w="1157"/>
        <w:gridCol w:w="1102"/>
      </w:tblGrid>
      <w:tr w:rsidR="00E63E9C" w:rsidRPr="00BB6FF0" w14:paraId="06B8165F" w14:textId="77777777" w:rsidTr="004D3CA4">
        <w:trPr>
          <w:jc w:val="center"/>
        </w:trPr>
        <w:tc>
          <w:tcPr>
            <w:tcW w:w="1345" w:type="dxa"/>
            <w:vMerge w:val="restart"/>
          </w:tcPr>
          <w:p w14:paraId="3C7357B2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  <w:r w:rsidRPr="00BB6FF0">
              <w:rPr>
                <w:rFonts w:cs="Arial" w:hint="eastAsia"/>
                <w:bCs/>
                <w:szCs w:val="18"/>
              </w:rPr>
              <w:t>Number of TX antennas</w:t>
            </w:r>
          </w:p>
        </w:tc>
        <w:tc>
          <w:tcPr>
            <w:tcW w:w="1260" w:type="dxa"/>
            <w:vMerge w:val="restart"/>
          </w:tcPr>
          <w:p w14:paraId="2FF80B40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  <w:r w:rsidRPr="00BB6FF0">
              <w:rPr>
                <w:rFonts w:cs="Arial" w:hint="eastAsia"/>
                <w:bCs/>
                <w:szCs w:val="18"/>
              </w:rPr>
              <w:t>Number of RX antennas</w:t>
            </w:r>
          </w:p>
        </w:tc>
        <w:tc>
          <w:tcPr>
            <w:tcW w:w="1331" w:type="dxa"/>
            <w:vMerge w:val="restart"/>
          </w:tcPr>
          <w:p w14:paraId="59D469F2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  <w:lang w:eastAsia="zh-CN"/>
              </w:rPr>
            </w:pPr>
            <w:r w:rsidRPr="00BB6FF0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852" w:type="dxa"/>
            <w:vMerge w:val="restart"/>
          </w:tcPr>
          <w:p w14:paraId="44F13EA2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  <w:r w:rsidRPr="00BB6FF0">
              <w:rPr>
                <w:rFonts w:cs="Arial"/>
                <w:bCs/>
                <w:szCs w:val="18"/>
              </w:rPr>
              <w:t>Propagation conditions and correlation matrix (Annex B)</w:t>
            </w:r>
          </w:p>
        </w:tc>
        <w:tc>
          <w:tcPr>
            <w:tcW w:w="1134" w:type="dxa"/>
            <w:vMerge w:val="restart"/>
          </w:tcPr>
          <w:p w14:paraId="75FC9EE5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  <w:r w:rsidRPr="00BB6FF0">
              <w:rPr>
                <w:rFonts w:cs="Arial"/>
                <w:bCs/>
                <w:szCs w:val="18"/>
              </w:rPr>
              <w:t>Frequency offset</w:t>
            </w:r>
          </w:p>
        </w:tc>
        <w:tc>
          <w:tcPr>
            <w:tcW w:w="3535" w:type="dxa"/>
            <w:gridSpan w:val="3"/>
          </w:tcPr>
          <w:p w14:paraId="7768B36B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  <w:r w:rsidRPr="00BB6FF0">
              <w:rPr>
                <w:rFonts w:cs="Arial" w:hint="eastAsia"/>
                <w:bCs/>
                <w:szCs w:val="18"/>
              </w:rPr>
              <w:t>SNR[dB]</w:t>
            </w:r>
          </w:p>
        </w:tc>
      </w:tr>
      <w:tr w:rsidR="00E63E9C" w:rsidRPr="00BB6FF0" w14:paraId="161673B0" w14:textId="77777777" w:rsidTr="004D3CA4">
        <w:trPr>
          <w:jc w:val="center"/>
        </w:trPr>
        <w:tc>
          <w:tcPr>
            <w:tcW w:w="1345" w:type="dxa"/>
            <w:vMerge/>
          </w:tcPr>
          <w:p w14:paraId="5F3EEFC9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</w:p>
        </w:tc>
        <w:tc>
          <w:tcPr>
            <w:tcW w:w="1260" w:type="dxa"/>
            <w:vMerge/>
          </w:tcPr>
          <w:p w14:paraId="0C81D17B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</w:p>
        </w:tc>
        <w:tc>
          <w:tcPr>
            <w:tcW w:w="1331" w:type="dxa"/>
            <w:vMerge/>
          </w:tcPr>
          <w:p w14:paraId="6B4E1EE4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</w:p>
        </w:tc>
        <w:tc>
          <w:tcPr>
            <w:tcW w:w="1852" w:type="dxa"/>
            <w:vMerge/>
          </w:tcPr>
          <w:p w14:paraId="2F040E69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</w:p>
        </w:tc>
        <w:tc>
          <w:tcPr>
            <w:tcW w:w="1134" w:type="dxa"/>
            <w:vMerge/>
          </w:tcPr>
          <w:p w14:paraId="49A9961B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</w:p>
        </w:tc>
        <w:tc>
          <w:tcPr>
            <w:tcW w:w="1276" w:type="dxa"/>
          </w:tcPr>
          <w:p w14:paraId="09F059FC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  <w:r w:rsidRPr="00BB6FF0">
              <w:rPr>
                <w:rFonts w:cs="Arial" w:hint="eastAsia"/>
                <w:bCs/>
                <w:szCs w:val="18"/>
              </w:rPr>
              <w:t>Preamble format 0</w:t>
            </w:r>
          </w:p>
        </w:tc>
        <w:tc>
          <w:tcPr>
            <w:tcW w:w="1157" w:type="dxa"/>
          </w:tcPr>
          <w:p w14:paraId="64B8D9A8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</w:rPr>
            </w:pPr>
            <w:r w:rsidRPr="00BB6FF0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BB6FF0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02" w:type="dxa"/>
          </w:tcPr>
          <w:p w14:paraId="2282FC51" w14:textId="77777777" w:rsidR="00E63E9C" w:rsidRPr="00BB6FF0" w:rsidRDefault="00E63E9C" w:rsidP="00E63E9C">
            <w:pPr>
              <w:pStyle w:val="TAH"/>
              <w:spacing w:after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Preamble format 2</w:t>
            </w:r>
          </w:p>
        </w:tc>
      </w:tr>
      <w:tr w:rsidR="00E63E9C" w:rsidRPr="00BB6FF0" w14:paraId="4BADDC98" w14:textId="77777777" w:rsidTr="004D3CA4">
        <w:trPr>
          <w:jc w:val="center"/>
        </w:trPr>
        <w:tc>
          <w:tcPr>
            <w:tcW w:w="1345" w:type="dxa"/>
            <w:vMerge w:val="restart"/>
          </w:tcPr>
          <w:p w14:paraId="7660EC9E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 w:hint="eastAsia"/>
                <w:szCs w:val="18"/>
              </w:rPr>
              <w:t>1</w:t>
            </w:r>
          </w:p>
        </w:tc>
        <w:tc>
          <w:tcPr>
            <w:tcW w:w="1260" w:type="dxa"/>
            <w:vMerge w:val="restart"/>
          </w:tcPr>
          <w:p w14:paraId="7F6266C0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331" w:type="dxa"/>
            <w:vMerge w:val="restart"/>
          </w:tcPr>
          <w:p w14:paraId="7D0CCF9A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852" w:type="dxa"/>
          </w:tcPr>
          <w:p w14:paraId="6F8550E3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/>
                <w:szCs w:val="18"/>
              </w:rPr>
              <w:t>AWGN</w:t>
            </w:r>
          </w:p>
        </w:tc>
        <w:tc>
          <w:tcPr>
            <w:tcW w:w="1134" w:type="dxa"/>
          </w:tcPr>
          <w:p w14:paraId="687CFDBD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/>
                <w:szCs w:val="18"/>
              </w:rPr>
              <w:t>0</w:t>
            </w:r>
          </w:p>
        </w:tc>
        <w:tc>
          <w:tcPr>
            <w:tcW w:w="1276" w:type="dxa"/>
          </w:tcPr>
          <w:p w14:paraId="1E1F1D72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1157" w:type="dxa"/>
          </w:tcPr>
          <w:p w14:paraId="2AB95377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1102" w:type="dxa"/>
          </w:tcPr>
          <w:p w14:paraId="22C3C6C9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TBD</w:t>
            </w:r>
          </w:p>
        </w:tc>
      </w:tr>
      <w:tr w:rsidR="00E63E9C" w:rsidRPr="00BB6FF0" w14:paraId="378A2FFE" w14:textId="77777777" w:rsidTr="004D3CA4">
        <w:trPr>
          <w:jc w:val="center"/>
        </w:trPr>
        <w:tc>
          <w:tcPr>
            <w:tcW w:w="1345" w:type="dxa"/>
            <w:vMerge/>
          </w:tcPr>
          <w:p w14:paraId="67F4894F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</w:p>
        </w:tc>
        <w:tc>
          <w:tcPr>
            <w:tcW w:w="1260" w:type="dxa"/>
            <w:vMerge/>
          </w:tcPr>
          <w:p w14:paraId="2B449097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</w:p>
        </w:tc>
        <w:tc>
          <w:tcPr>
            <w:tcW w:w="1331" w:type="dxa"/>
            <w:vMerge/>
          </w:tcPr>
          <w:p w14:paraId="006BB21F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</w:p>
        </w:tc>
        <w:tc>
          <w:tcPr>
            <w:tcW w:w="1852" w:type="dxa"/>
          </w:tcPr>
          <w:p w14:paraId="3E9D0AC1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 w:hint="eastAsia"/>
                <w:szCs w:val="18"/>
              </w:rPr>
              <w:t>EPA</w:t>
            </w:r>
            <w:r w:rsidRPr="00BB6FF0">
              <w:rPr>
                <w:rFonts w:cs="Arial"/>
                <w:szCs w:val="18"/>
              </w:rPr>
              <w:t>1</w:t>
            </w:r>
            <w:r w:rsidRPr="00BB6FF0">
              <w:rPr>
                <w:rFonts w:cs="Arial" w:hint="eastAsia"/>
                <w:szCs w:val="18"/>
              </w:rPr>
              <w:t xml:space="preserve"> Low</w:t>
            </w:r>
          </w:p>
        </w:tc>
        <w:tc>
          <w:tcPr>
            <w:tcW w:w="1134" w:type="dxa"/>
          </w:tcPr>
          <w:p w14:paraId="29B2707F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/>
                <w:szCs w:val="18"/>
              </w:rPr>
              <w:t>200 Hz</w:t>
            </w:r>
          </w:p>
        </w:tc>
        <w:tc>
          <w:tcPr>
            <w:tcW w:w="1276" w:type="dxa"/>
          </w:tcPr>
          <w:p w14:paraId="3D928A09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1157" w:type="dxa"/>
          </w:tcPr>
          <w:p w14:paraId="39C64334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1102" w:type="dxa"/>
          </w:tcPr>
          <w:p w14:paraId="060CE3C2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TBD</w:t>
            </w:r>
          </w:p>
        </w:tc>
      </w:tr>
      <w:tr w:rsidR="00E63E9C" w:rsidRPr="00BB6FF0" w14:paraId="4EC1C992" w14:textId="77777777" w:rsidTr="004D3CA4">
        <w:trPr>
          <w:jc w:val="center"/>
        </w:trPr>
        <w:tc>
          <w:tcPr>
            <w:tcW w:w="1345" w:type="dxa"/>
            <w:vMerge/>
          </w:tcPr>
          <w:p w14:paraId="4B5FE4AF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</w:p>
        </w:tc>
        <w:tc>
          <w:tcPr>
            <w:tcW w:w="1260" w:type="dxa"/>
            <w:vMerge/>
          </w:tcPr>
          <w:p w14:paraId="38D4FD5E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</w:p>
        </w:tc>
        <w:tc>
          <w:tcPr>
            <w:tcW w:w="1331" w:type="dxa"/>
            <w:vMerge w:val="restart"/>
          </w:tcPr>
          <w:p w14:paraId="5E08D949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1852" w:type="dxa"/>
          </w:tcPr>
          <w:p w14:paraId="1484B311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/>
                <w:szCs w:val="18"/>
              </w:rPr>
              <w:t>AWGN</w:t>
            </w:r>
          </w:p>
        </w:tc>
        <w:tc>
          <w:tcPr>
            <w:tcW w:w="1134" w:type="dxa"/>
          </w:tcPr>
          <w:p w14:paraId="41D65C15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/>
                <w:szCs w:val="18"/>
              </w:rPr>
              <w:t>0</w:t>
            </w:r>
          </w:p>
        </w:tc>
        <w:tc>
          <w:tcPr>
            <w:tcW w:w="1276" w:type="dxa"/>
          </w:tcPr>
          <w:p w14:paraId="5797615A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1157" w:type="dxa"/>
          </w:tcPr>
          <w:p w14:paraId="657E9DB9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1102" w:type="dxa"/>
          </w:tcPr>
          <w:p w14:paraId="4575AEDA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TBD</w:t>
            </w:r>
          </w:p>
        </w:tc>
      </w:tr>
      <w:tr w:rsidR="00E63E9C" w:rsidRPr="00BB6FF0" w14:paraId="6AF2F76F" w14:textId="77777777" w:rsidTr="004D3CA4">
        <w:trPr>
          <w:jc w:val="center"/>
        </w:trPr>
        <w:tc>
          <w:tcPr>
            <w:tcW w:w="1345" w:type="dxa"/>
            <w:vMerge/>
          </w:tcPr>
          <w:p w14:paraId="7B5EC0D9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</w:p>
        </w:tc>
        <w:tc>
          <w:tcPr>
            <w:tcW w:w="1260" w:type="dxa"/>
            <w:vMerge/>
          </w:tcPr>
          <w:p w14:paraId="7D194ABA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</w:p>
        </w:tc>
        <w:tc>
          <w:tcPr>
            <w:tcW w:w="1331" w:type="dxa"/>
            <w:vMerge/>
          </w:tcPr>
          <w:p w14:paraId="4E54B230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</w:p>
        </w:tc>
        <w:tc>
          <w:tcPr>
            <w:tcW w:w="1852" w:type="dxa"/>
          </w:tcPr>
          <w:p w14:paraId="2244B594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 w:hint="eastAsia"/>
                <w:szCs w:val="18"/>
              </w:rPr>
              <w:t>EPA</w:t>
            </w:r>
            <w:r w:rsidRPr="00BB6FF0">
              <w:rPr>
                <w:rFonts w:cs="Arial"/>
                <w:szCs w:val="18"/>
              </w:rPr>
              <w:t>1</w:t>
            </w:r>
            <w:r w:rsidRPr="00BB6FF0">
              <w:rPr>
                <w:rFonts w:cs="Arial" w:hint="eastAsia"/>
                <w:szCs w:val="18"/>
              </w:rPr>
              <w:t xml:space="preserve"> Low</w:t>
            </w:r>
          </w:p>
        </w:tc>
        <w:tc>
          <w:tcPr>
            <w:tcW w:w="1134" w:type="dxa"/>
          </w:tcPr>
          <w:p w14:paraId="40F6B5F3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/>
                <w:szCs w:val="18"/>
              </w:rPr>
              <w:t>200 Hz</w:t>
            </w:r>
          </w:p>
        </w:tc>
        <w:tc>
          <w:tcPr>
            <w:tcW w:w="1276" w:type="dxa"/>
          </w:tcPr>
          <w:p w14:paraId="53AEF42F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1157" w:type="dxa"/>
          </w:tcPr>
          <w:p w14:paraId="79DA7ECB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</w:rPr>
            </w:pPr>
            <w:r w:rsidRPr="00BB6FF0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1102" w:type="dxa"/>
          </w:tcPr>
          <w:p w14:paraId="4E3F3C23" w14:textId="77777777" w:rsidR="00E63E9C" w:rsidRPr="00BB6FF0" w:rsidRDefault="00E63E9C" w:rsidP="00E63E9C">
            <w:pPr>
              <w:pStyle w:val="TAC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TBD</w:t>
            </w:r>
          </w:p>
        </w:tc>
      </w:tr>
    </w:tbl>
    <w:p w14:paraId="3E23A6B7" w14:textId="77777777" w:rsidR="00E63E9C" w:rsidRPr="00E63E9C" w:rsidRDefault="00E63E9C" w:rsidP="00B672B2"/>
    <w:p w14:paraId="22E6922C" w14:textId="1258B415" w:rsidR="00E63E9C" w:rsidRPr="00E63E9C" w:rsidRDefault="00E63E9C" w:rsidP="005C4071">
      <w:pPr>
        <w:pStyle w:val="ListParagraph"/>
        <w:numPr>
          <w:ilvl w:val="0"/>
          <w:numId w:val="5"/>
        </w:numPr>
        <w:rPr>
          <w:lang w:eastAsia="zh-CN"/>
        </w:rPr>
      </w:pPr>
      <w:r w:rsidRPr="00E63E9C">
        <w:rPr>
          <w:lang w:eastAsia="zh-CN"/>
        </w:rPr>
        <w:t xml:space="preserve">Proposal </w:t>
      </w:r>
      <w:r>
        <w:rPr>
          <w:lang w:eastAsia="zh-CN"/>
        </w:rPr>
        <w:t>2</w:t>
      </w:r>
      <w:r w:rsidRPr="00E63E9C">
        <w:rPr>
          <w:lang w:eastAsia="zh-CN"/>
        </w:rPr>
        <w:t xml:space="preserve">: </w:t>
      </w:r>
      <w:r w:rsidRPr="00E63E9C">
        <w:rPr>
          <w:rFonts w:hint="eastAsia"/>
          <w:lang w:eastAsia="zh-CN"/>
        </w:rPr>
        <w:t>Use the similar simulation assumptions as NPRACH FDD for NPRACH TDD for different preamble formats as shown in Table 2.2-2</w:t>
      </w:r>
      <w:r w:rsidRPr="00E63E9C">
        <w:rPr>
          <w:lang w:eastAsia="zh-CN"/>
        </w:rPr>
        <w:t>.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267"/>
        <w:gridCol w:w="1127"/>
        <w:gridCol w:w="1197"/>
        <w:gridCol w:w="1027"/>
        <w:gridCol w:w="1027"/>
        <w:gridCol w:w="1027"/>
        <w:gridCol w:w="1027"/>
        <w:gridCol w:w="1027"/>
      </w:tblGrid>
      <w:tr w:rsidR="00EC4B74" w:rsidRPr="00BB6FF0" w14:paraId="1AFCE9BA" w14:textId="77777777" w:rsidTr="00EC4B74">
        <w:trPr>
          <w:trHeight w:val="20"/>
          <w:jc w:val="center"/>
        </w:trPr>
        <w:tc>
          <w:tcPr>
            <w:tcW w:w="1007" w:type="dxa"/>
            <w:vMerge w:val="restart"/>
          </w:tcPr>
          <w:p w14:paraId="4B80E31C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Number of TX antennas</w:t>
            </w:r>
          </w:p>
        </w:tc>
        <w:tc>
          <w:tcPr>
            <w:tcW w:w="1007" w:type="dxa"/>
            <w:vMerge w:val="restart"/>
          </w:tcPr>
          <w:p w14:paraId="2A957560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Number of RX antennas</w:t>
            </w:r>
          </w:p>
        </w:tc>
        <w:tc>
          <w:tcPr>
            <w:tcW w:w="1267" w:type="dxa"/>
            <w:vMerge w:val="restart"/>
          </w:tcPr>
          <w:p w14:paraId="42C4B34D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  <w:lang w:val="fr-FR"/>
              </w:rPr>
            </w:pPr>
            <w:r w:rsidRPr="004E0F2B">
              <w:rPr>
                <w:rFonts w:cs="Arial"/>
                <w:lang w:val="fr-FR"/>
              </w:rPr>
              <w:t>Propagation conditions and</w:t>
            </w:r>
          </w:p>
          <w:p w14:paraId="0F1F5922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  <w:lang w:val="fr-FR" w:eastAsia="zh-CN"/>
              </w:rPr>
            </w:pPr>
            <w:r w:rsidRPr="004E0F2B">
              <w:rPr>
                <w:rFonts w:cs="Arial"/>
                <w:lang w:val="fr-FR"/>
              </w:rPr>
              <w:t>correlation matrix</w:t>
            </w:r>
          </w:p>
        </w:tc>
        <w:tc>
          <w:tcPr>
            <w:tcW w:w="1127" w:type="dxa"/>
            <w:vMerge w:val="restart"/>
          </w:tcPr>
          <w:p w14:paraId="40AB1DC1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14:paraId="7FA15BFC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/>
                <w:bCs/>
              </w:rPr>
              <w:t>Number of Repetitions</w:t>
            </w:r>
          </w:p>
        </w:tc>
        <w:tc>
          <w:tcPr>
            <w:tcW w:w="1027" w:type="dxa"/>
          </w:tcPr>
          <w:p w14:paraId="6C52E1CF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</w:p>
        </w:tc>
        <w:tc>
          <w:tcPr>
            <w:tcW w:w="4108" w:type="dxa"/>
            <w:gridSpan w:val="4"/>
          </w:tcPr>
          <w:p w14:paraId="42ADA76D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SNR [dB]</w:t>
            </w:r>
          </w:p>
        </w:tc>
      </w:tr>
      <w:tr w:rsidR="00EC4B74" w:rsidRPr="00BB6FF0" w14:paraId="776547ED" w14:textId="77777777" w:rsidTr="00EC4B74">
        <w:trPr>
          <w:trHeight w:val="20"/>
          <w:jc w:val="center"/>
        </w:trPr>
        <w:tc>
          <w:tcPr>
            <w:tcW w:w="1007" w:type="dxa"/>
            <w:vMerge/>
          </w:tcPr>
          <w:p w14:paraId="739F31F9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3D4D2082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</w:p>
        </w:tc>
        <w:tc>
          <w:tcPr>
            <w:tcW w:w="1267" w:type="dxa"/>
            <w:vMerge/>
          </w:tcPr>
          <w:p w14:paraId="52E4E93A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32D43348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14:paraId="11C02980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</w:p>
        </w:tc>
        <w:tc>
          <w:tcPr>
            <w:tcW w:w="1027" w:type="dxa"/>
          </w:tcPr>
          <w:p w14:paraId="1404CCE6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 w:hint="eastAsia"/>
                <w:lang w:eastAsia="zh-CN"/>
              </w:rPr>
              <w:t>Preamble</w:t>
            </w:r>
            <w:r w:rsidRPr="004E0F2B">
              <w:rPr>
                <w:rFonts w:cs="Arial"/>
              </w:rPr>
              <w:t xml:space="preserve"> format 0 </w:t>
            </w:r>
          </w:p>
        </w:tc>
        <w:tc>
          <w:tcPr>
            <w:tcW w:w="1027" w:type="dxa"/>
          </w:tcPr>
          <w:p w14:paraId="17354C47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 w:hint="eastAsia"/>
                <w:lang w:eastAsia="zh-CN"/>
              </w:rPr>
              <w:t>Preamble</w:t>
            </w:r>
            <w:r w:rsidRPr="004E0F2B">
              <w:rPr>
                <w:rFonts w:cs="Arial"/>
              </w:rPr>
              <w:t xml:space="preserve"> format 1</w:t>
            </w:r>
          </w:p>
        </w:tc>
        <w:tc>
          <w:tcPr>
            <w:tcW w:w="1027" w:type="dxa"/>
          </w:tcPr>
          <w:p w14:paraId="72BC0686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Preamble format 2</w:t>
            </w:r>
          </w:p>
        </w:tc>
        <w:tc>
          <w:tcPr>
            <w:tcW w:w="1027" w:type="dxa"/>
          </w:tcPr>
          <w:p w14:paraId="32532E81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 w:hint="eastAsia"/>
                <w:lang w:eastAsia="zh-CN"/>
              </w:rPr>
              <w:t>Preamble</w:t>
            </w:r>
            <w:r w:rsidRPr="004E0F2B">
              <w:rPr>
                <w:rFonts w:cs="Arial"/>
              </w:rPr>
              <w:t xml:space="preserve"> format </w:t>
            </w:r>
            <w:r w:rsidRPr="004E0F2B">
              <w:rPr>
                <w:rFonts w:cs="Arial" w:hint="eastAsia"/>
                <w:lang w:eastAsia="zh-CN"/>
              </w:rPr>
              <w:t>0-a</w:t>
            </w:r>
          </w:p>
        </w:tc>
        <w:tc>
          <w:tcPr>
            <w:tcW w:w="1027" w:type="dxa"/>
          </w:tcPr>
          <w:p w14:paraId="3C2BCD07" w14:textId="77777777" w:rsidR="00EC4B74" w:rsidRPr="004E0F2B" w:rsidRDefault="00EC4B74" w:rsidP="00E33D75">
            <w:pPr>
              <w:pStyle w:val="TAH"/>
              <w:spacing w:after="0"/>
              <w:rPr>
                <w:rFonts w:cs="Arial"/>
              </w:rPr>
            </w:pPr>
            <w:r w:rsidRPr="004E0F2B">
              <w:rPr>
                <w:rFonts w:cs="Arial" w:hint="eastAsia"/>
                <w:lang w:eastAsia="zh-CN"/>
              </w:rPr>
              <w:t>Preamble</w:t>
            </w:r>
            <w:r w:rsidRPr="004E0F2B">
              <w:rPr>
                <w:rFonts w:cs="Arial"/>
              </w:rPr>
              <w:t xml:space="preserve"> format </w:t>
            </w:r>
            <w:r w:rsidRPr="004E0F2B">
              <w:rPr>
                <w:rFonts w:cs="Arial" w:hint="eastAsia"/>
                <w:lang w:eastAsia="zh-CN"/>
              </w:rPr>
              <w:t>1-a</w:t>
            </w:r>
          </w:p>
        </w:tc>
      </w:tr>
      <w:tr w:rsidR="00EC4B74" w:rsidRPr="00BB6FF0" w14:paraId="6858E2AF" w14:textId="77777777" w:rsidTr="00EC4B74">
        <w:trPr>
          <w:trHeight w:val="168"/>
          <w:jc w:val="center"/>
        </w:trPr>
        <w:tc>
          <w:tcPr>
            <w:tcW w:w="1007" w:type="dxa"/>
            <w:vMerge w:val="restart"/>
          </w:tcPr>
          <w:p w14:paraId="03854CC2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2BDE531E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2</w:t>
            </w:r>
          </w:p>
        </w:tc>
        <w:tc>
          <w:tcPr>
            <w:tcW w:w="1267" w:type="dxa"/>
            <w:vMerge w:val="restart"/>
          </w:tcPr>
          <w:p w14:paraId="0B2778EC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AWGN</w:t>
            </w:r>
          </w:p>
        </w:tc>
        <w:tc>
          <w:tcPr>
            <w:tcW w:w="1127" w:type="dxa"/>
            <w:vMerge w:val="restart"/>
          </w:tcPr>
          <w:p w14:paraId="0456B31B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0</w:t>
            </w:r>
          </w:p>
        </w:tc>
        <w:tc>
          <w:tcPr>
            <w:tcW w:w="1197" w:type="dxa"/>
          </w:tcPr>
          <w:p w14:paraId="0D21BD39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/>
              </w:rPr>
              <w:t>8</w:t>
            </w:r>
          </w:p>
        </w:tc>
        <w:tc>
          <w:tcPr>
            <w:tcW w:w="1027" w:type="dxa"/>
            <w:vAlign w:val="center"/>
          </w:tcPr>
          <w:p w14:paraId="6264DFD7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52EC146B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</w:tcPr>
          <w:p w14:paraId="45D83A7E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1348C3A6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698682E8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TBD-</w:t>
            </w:r>
          </w:p>
        </w:tc>
      </w:tr>
      <w:tr w:rsidR="00EC4B74" w:rsidRPr="00BB6FF0" w14:paraId="2F81237E" w14:textId="77777777" w:rsidTr="00EC4B74">
        <w:trPr>
          <w:trHeight w:val="20"/>
          <w:jc w:val="center"/>
        </w:trPr>
        <w:tc>
          <w:tcPr>
            <w:tcW w:w="1007" w:type="dxa"/>
            <w:vMerge/>
          </w:tcPr>
          <w:p w14:paraId="34FD3CB3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20E72CB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</w:p>
        </w:tc>
        <w:tc>
          <w:tcPr>
            <w:tcW w:w="1267" w:type="dxa"/>
            <w:vMerge/>
          </w:tcPr>
          <w:p w14:paraId="2F56D8CC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31C7D81C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</w:p>
        </w:tc>
        <w:tc>
          <w:tcPr>
            <w:tcW w:w="1197" w:type="dxa"/>
          </w:tcPr>
          <w:p w14:paraId="5ABA8762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32</w:t>
            </w:r>
          </w:p>
        </w:tc>
        <w:tc>
          <w:tcPr>
            <w:tcW w:w="1027" w:type="dxa"/>
            <w:vAlign w:val="center"/>
          </w:tcPr>
          <w:p w14:paraId="40E892F1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355A074F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</w:tcPr>
          <w:p w14:paraId="59D740C8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31DD25C1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0BFE2293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</w:tr>
      <w:tr w:rsidR="00EC4B74" w:rsidRPr="00BB6FF0" w14:paraId="47992BBD" w14:textId="77777777" w:rsidTr="00EC4B74">
        <w:trPr>
          <w:trHeight w:val="190"/>
          <w:jc w:val="center"/>
        </w:trPr>
        <w:tc>
          <w:tcPr>
            <w:tcW w:w="1007" w:type="dxa"/>
            <w:vMerge/>
          </w:tcPr>
          <w:p w14:paraId="083B5432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b/>
              </w:rPr>
            </w:pPr>
          </w:p>
        </w:tc>
        <w:tc>
          <w:tcPr>
            <w:tcW w:w="1007" w:type="dxa"/>
            <w:vMerge/>
          </w:tcPr>
          <w:p w14:paraId="6719B736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b/>
              </w:rPr>
            </w:pPr>
          </w:p>
        </w:tc>
        <w:tc>
          <w:tcPr>
            <w:tcW w:w="1267" w:type="dxa"/>
            <w:vMerge w:val="restart"/>
          </w:tcPr>
          <w:p w14:paraId="60968388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 xml:space="preserve">EPA1 </w:t>
            </w:r>
            <w:r w:rsidRPr="004E0F2B">
              <w:rPr>
                <w:rFonts w:cs="Arial"/>
                <w:lang w:eastAsia="zh-CN"/>
              </w:rPr>
              <w:t>Low</w:t>
            </w:r>
          </w:p>
        </w:tc>
        <w:tc>
          <w:tcPr>
            <w:tcW w:w="1127" w:type="dxa"/>
            <w:vMerge w:val="restart"/>
          </w:tcPr>
          <w:p w14:paraId="0940EE59" w14:textId="0136A5D1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2</w:t>
            </w:r>
            <w:r w:rsidRPr="004E0F2B">
              <w:rPr>
                <w:rFonts w:cs="Arial" w:hint="eastAsia"/>
                <w:lang w:eastAsia="zh-CN"/>
              </w:rPr>
              <w:t>2</w:t>
            </w:r>
            <w:r w:rsidRPr="004E0F2B">
              <w:rPr>
                <w:rFonts w:cs="Arial"/>
              </w:rPr>
              <w:t>0 Hz</w:t>
            </w:r>
          </w:p>
        </w:tc>
        <w:tc>
          <w:tcPr>
            <w:tcW w:w="1197" w:type="dxa"/>
          </w:tcPr>
          <w:p w14:paraId="1B047C10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/>
              </w:rPr>
              <w:t>8</w:t>
            </w:r>
          </w:p>
        </w:tc>
        <w:tc>
          <w:tcPr>
            <w:tcW w:w="1027" w:type="dxa"/>
            <w:vAlign w:val="center"/>
          </w:tcPr>
          <w:p w14:paraId="16184057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3B690ADE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</w:tcPr>
          <w:p w14:paraId="47D2C881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7C62DF3E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781B3A51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</w:tr>
      <w:tr w:rsidR="00EC4B74" w:rsidRPr="00BB6FF0" w14:paraId="24368EAC" w14:textId="77777777" w:rsidTr="00EC4B74">
        <w:trPr>
          <w:trHeight w:val="70"/>
          <w:jc w:val="center"/>
        </w:trPr>
        <w:tc>
          <w:tcPr>
            <w:tcW w:w="1007" w:type="dxa"/>
            <w:vMerge/>
          </w:tcPr>
          <w:p w14:paraId="5A2FC44E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b/>
              </w:rPr>
            </w:pPr>
          </w:p>
        </w:tc>
        <w:tc>
          <w:tcPr>
            <w:tcW w:w="1007" w:type="dxa"/>
            <w:vMerge/>
          </w:tcPr>
          <w:p w14:paraId="758ACB96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b/>
              </w:rPr>
            </w:pPr>
          </w:p>
        </w:tc>
        <w:tc>
          <w:tcPr>
            <w:tcW w:w="1267" w:type="dxa"/>
            <w:vMerge/>
          </w:tcPr>
          <w:p w14:paraId="68B11EDE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DFA21B5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</w:p>
        </w:tc>
        <w:tc>
          <w:tcPr>
            <w:tcW w:w="1197" w:type="dxa"/>
          </w:tcPr>
          <w:p w14:paraId="2FEC0EA5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</w:rPr>
            </w:pPr>
            <w:r w:rsidRPr="004E0F2B">
              <w:rPr>
                <w:rFonts w:cs="Arial"/>
              </w:rPr>
              <w:t>32</w:t>
            </w:r>
          </w:p>
        </w:tc>
        <w:tc>
          <w:tcPr>
            <w:tcW w:w="1027" w:type="dxa"/>
            <w:vAlign w:val="center"/>
          </w:tcPr>
          <w:p w14:paraId="0DFAAD61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64DA291E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</w:tcPr>
          <w:p w14:paraId="20685DA9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5EDDD63D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1027" w:type="dxa"/>
            <w:vAlign w:val="center"/>
          </w:tcPr>
          <w:p w14:paraId="7F70C4B0" w14:textId="77777777" w:rsidR="00EC4B74" w:rsidRPr="004E0F2B" w:rsidRDefault="00EC4B74" w:rsidP="00E33D75">
            <w:pPr>
              <w:pStyle w:val="TAC"/>
              <w:spacing w:after="0"/>
              <w:rPr>
                <w:rFonts w:cs="Arial"/>
                <w:lang w:eastAsia="zh-CN"/>
              </w:rPr>
            </w:pPr>
            <w:r w:rsidRPr="004E0F2B">
              <w:rPr>
                <w:rFonts w:cs="Arial" w:hint="eastAsia"/>
                <w:lang w:eastAsia="zh-CN"/>
              </w:rPr>
              <w:t>TBD</w:t>
            </w:r>
          </w:p>
        </w:tc>
      </w:tr>
    </w:tbl>
    <w:p w14:paraId="0F2C6EA7" w14:textId="77777777" w:rsidR="00E63E9C" w:rsidRDefault="00E63E9C" w:rsidP="00B672B2">
      <w:pPr>
        <w:rPr>
          <w:b/>
        </w:rPr>
      </w:pPr>
    </w:p>
    <w:p w14:paraId="3B19A890" w14:textId="26D52529" w:rsidR="00B672B2" w:rsidRPr="00D5320C" w:rsidRDefault="00B672B2" w:rsidP="00B672B2">
      <w:pPr>
        <w:rPr>
          <w:b/>
        </w:rPr>
      </w:pPr>
      <w:r w:rsidRPr="00D5320C">
        <w:rPr>
          <w:b/>
        </w:rPr>
        <w:t>Issues for the discussion:</w:t>
      </w:r>
    </w:p>
    <w:p w14:paraId="62646C42" w14:textId="1E65A875" w:rsidR="00B672B2" w:rsidRDefault="00B672B2" w:rsidP="00B672B2">
      <w:pPr>
        <w:rPr>
          <w:b/>
        </w:rPr>
      </w:pPr>
      <w:r w:rsidRPr="00D5320C">
        <w:rPr>
          <w:b/>
        </w:rPr>
        <w:t>Comments:</w:t>
      </w:r>
    </w:p>
    <w:p w14:paraId="3CFC458E" w14:textId="7D561F58" w:rsidR="004E0F2B" w:rsidRDefault="004E0F2B" w:rsidP="00B672B2">
      <w:r w:rsidRPr="004E0F2B">
        <w:t xml:space="preserve">Huawei: Want to put Frequency offset in [], like [220]. </w:t>
      </w:r>
    </w:p>
    <w:p w14:paraId="6BFD75B7" w14:textId="72357CCE" w:rsidR="003D561B" w:rsidRDefault="003D561B" w:rsidP="00B672B2">
      <w:r>
        <w:t xml:space="preserve">Samsung: How to consider frequency hopping for FDD? </w:t>
      </w:r>
    </w:p>
    <w:p w14:paraId="0901E319" w14:textId="485200DA" w:rsidR="003D561B" w:rsidRDefault="003D561B" w:rsidP="00B672B2">
      <w:r>
        <w:t xml:space="preserve">Huawei: Reuse the existing FDD NPRACH frequency hopping pattern. </w:t>
      </w:r>
    </w:p>
    <w:p w14:paraId="0CF792C0" w14:textId="6EE30C3E" w:rsidR="002E0B6C" w:rsidRPr="004E0F2B" w:rsidRDefault="002E0B6C" w:rsidP="00B672B2">
      <w:r>
        <w:t>Samsung: RAN1 is discussing a new hopping pattern</w:t>
      </w:r>
      <w:r w:rsidR="00774F16">
        <w:t xml:space="preserve"> for FDD long range and TDD</w:t>
      </w:r>
      <w:r>
        <w:t>. We should wait for RAN1 decision.</w:t>
      </w:r>
      <w:r w:rsidR="007A09B3">
        <w:t xml:space="preserve"> Want to reduce number of test cases. </w:t>
      </w:r>
    </w:p>
    <w:p w14:paraId="419A18E9" w14:textId="77777777" w:rsidR="00B672B2" w:rsidRDefault="00B672B2" w:rsidP="00B672B2">
      <w:r w:rsidRPr="00D5320C">
        <w:rPr>
          <w:b/>
        </w:rPr>
        <w:t>Agreements:</w:t>
      </w:r>
    </w:p>
    <w:p w14:paraId="4FBA82ED" w14:textId="46FA3000" w:rsidR="00B672B2" w:rsidRPr="004B7ABE" w:rsidRDefault="00774F16" w:rsidP="00B672B2">
      <w:r>
        <w:t xml:space="preserve">Huawei to ask revision of </w:t>
      </w:r>
      <w:r w:rsidR="00735664">
        <w:t>WF</w:t>
      </w:r>
      <w:r w:rsidR="00735664" w:rsidRPr="004B7ABE">
        <w:t xml:space="preserve"> </w:t>
      </w:r>
      <w:r w:rsidR="00CB02F6" w:rsidRPr="004B7ABE">
        <w:t>R4-1807902</w:t>
      </w:r>
      <w:r>
        <w:t>.</w:t>
      </w:r>
      <w:r w:rsidR="00CB02F6">
        <w:t xml:space="preserve"> </w:t>
      </w:r>
    </w:p>
    <w:p w14:paraId="413DA799" w14:textId="2F5888EF" w:rsidR="00B672B2" w:rsidRDefault="00B672B2" w:rsidP="00B672B2">
      <w:pPr>
        <w:pStyle w:val="Heading2"/>
      </w:pPr>
      <w:r>
        <w:lastRenderedPageBreak/>
        <w:t>1.3</w:t>
      </w:r>
      <w:r>
        <w:tab/>
        <w:t>sTTI BS demod (Rel-15)</w:t>
      </w:r>
    </w:p>
    <w:p w14:paraId="755368D4" w14:textId="7FE47C66" w:rsidR="00B672B2" w:rsidRDefault="00B672B2" w:rsidP="00B672B2">
      <w:pPr>
        <w:pStyle w:val="Heading3"/>
      </w:pPr>
      <w:r>
        <w:t>1.3.1</w:t>
      </w:r>
      <w:r>
        <w:tab/>
        <w:t>Summary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B672B2" w:rsidRPr="009B4D60" w14:paraId="72EE8FC2" w14:textId="77777777" w:rsidTr="004D3CA4">
        <w:trPr>
          <w:trHeight w:val="225"/>
        </w:trPr>
        <w:tc>
          <w:tcPr>
            <w:tcW w:w="970" w:type="dxa"/>
            <w:noWrap/>
          </w:tcPr>
          <w:p w14:paraId="1BE97B7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noWrap/>
          </w:tcPr>
          <w:p w14:paraId="67322DD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noWrap/>
          </w:tcPr>
          <w:p w14:paraId="0B147D8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noWrap/>
          </w:tcPr>
          <w:p w14:paraId="2C1F516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noWrap/>
          </w:tcPr>
          <w:p w14:paraId="48835F5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B672B2" w:rsidRPr="009B4D60" w14:paraId="285F9CE0" w14:textId="77777777" w:rsidTr="004D3CA4">
        <w:trPr>
          <w:trHeight w:val="225"/>
        </w:trPr>
        <w:tc>
          <w:tcPr>
            <w:tcW w:w="970" w:type="dxa"/>
            <w:noWrap/>
          </w:tcPr>
          <w:p w14:paraId="450DF3E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05E7E">
              <w:t>6.22.6</w:t>
            </w:r>
          </w:p>
        </w:tc>
        <w:tc>
          <w:tcPr>
            <w:tcW w:w="1332" w:type="dxa"/>
            <w:noWrap/>
          </w:tcPr>
          <w:p w14:paraId="435374A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F1DB1">
              <w:t>R4-1806164</w:t>
            </w:r>
          </w:p>
        </w:tc>
        <w:tc>
          <w:tcPr>
            <w:tcW w:w="1293" w:type="dxa"/>
            <w:noWrap/>
          </w:tcPr>
          <w:p w14:paraId="73B03024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F1DB1">
              <w:t>discussion</w:t>
            </w:r>
          </w:p>
        </w:tc>
        <w:tc>
          <w:tcPr>
            <w:tcW w:w="4291" w:type="dxa"/>
            <w:noWrap/>
          </w:tcPr>
          <w:p w14:paraId="4933DBB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F1DB1">
              <w:t>results summary for sPUCCH and sPUSCH</w:t>
            </w:r>
          </w:p>
        </w:tc>
        <w:tc>
          <w:tcPr>
            <w:tcW w:w="1743" w:type="dxa"/>
            <w:noWrap/>
          </w:tcPr>
          <w:p w14:paraId="658131C7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F1DB1">
              <w:t>Ericsson</w:t>
            </w:r>
          </w:p>
        </w:tc>
      </w:tr>
    </w:tbl>
    <w:p w14:paraId="77120155" w14:textId="77777777" w:rsidR="00B672B2" w:rsidRDefault="00B672B2" w:rsidP="00B672B2">
      <w:pPr>
        <w:rPr>
          <w:lang w:val="en-GB"/>
        </w:rPr>
      </w:pPr>
    </w:p>
    <w:p w14:paraId="08CA106B" w14:textId="77777777" w:rsidR="00B672B2" w:rsidRPr="00D5320C" w:rsidRDefault="00B672B2" w:rsidP="00B672B2">
      <w:pPr>
        <w:rPr>
          <w:b/>
        </w:rPr>
      </w:pPr>
      <w:r w:rsidRPr="00D5320C">
        <w:rPr>
          <w:b/>
        </w:rPr>
        <w:t>Comments:</w:t>
      </w:r>
    </w:p>
    <w:p w14:paraId="3EF9EC35" w14:textId="0D052B91" w:rsidR="00B672B2" w:rsidRPr="00625928" w:rsidRDefault="00E6511A" w:rsidP="00B672B2">
      <w:pPr>
        <w:rPr>
          <w:lang w:val="en-GB"/>
        </w:rPr>
      </w:pPr>
      <w:r>
        <w:rPr>
          <w:lang w:val="en-GB"/>
        </w:rPr>
        <w:t xml:space="preserve">Huawei: Not sure results for PUSCH are </w:t>
      </w:r>
      <w:r w:rsidR="00B10E68">
        <w:rPr>
          <w:lang w:val="en-GB"/>
        </w:rPr>
        <w:t xml:space="preserve">based on which DMRS pattern. </w:t>
      </w:r>
    </w:p>
    <w:p w14:paraId="14E78FA3" w14:textId="34D96F99" w:rsidR="00B672B2" w:rsidRDefault="00B672B2" w:rsidP="00B672B2">
      <w:pPr>
        <w:pStyle w:val="Heading3"/>
      </w:pPr>
      <w:r>
        <w:t>1.3.2</w:t>
      </w:r>
      <w:r>
        <w:tab/>
        <w:t>SPUCCH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B672B2" w:rsidRPr="009B4D60" w14:paraId="72E84B32" w14:textId="77777777" w:rsidTr="004D3CA4">
        <w:trPr>
          <w:trHeight w:val="225"/>
        </w:trPr>
        <w:tc>
          <w:tcPr>
            <w:tcW w:w="970" w:type="dxa"/>
            <w:noWrap/>
          </w:tcPr>
          <w:p w14:paraId="127E26A7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noWrap/>
          </w:tcPr>
          <w:p w14:paraId="0C9D7E42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noWrap/>
          </w:tcPr>
          <w:p w14:paraId="1101563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noWrap/>
          </w:tcPr>
          <w:p w14:paraId="7B54295B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noWrap/>
          </w:tcPr>
          <w:p w14:paraId="66C3718E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B672B2" w:rsidRPr="009B4D60" w14:paraId="313B0AF1" w14:textId="77777777" w:rsidTr="004D3CA4">
        <w:trPr>
          <w:trHeight w:val="225"/>
        </w:trPr>
        <w:tc>
          <w:tcPr>
            <w:tcW w:w="970" w:type="dxa"/>
            <w:noWrap/>
          </w:tcPr>
          <w:p w14:paraId="5499AB9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2F6879">
              <w:t>6.22.6.2</w:t>
            </w:r>
          </w:p>
        </w:tc>
        <w:tc>
          <w:tcPr>
            <w:tcW w:w="1332" w:type="dxa"/>
            <w:noWrap/>
          </w:tcPr>
          <w:p w14:paraId="26594F9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R4-1806161</w:t>
            </w:r>
          </w:p>
        </w:tc>
        <w:tc>
          <w:tcPr>
            <w:tcW w:w="1293" w:type="dxa"/>
            <w:noWrap/>
          </w:tcPr>
          <w:p w14:paraId="4B505955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discussion</w:t>
            </w:r>
          </w:p>
        </w:tc>
        <w:tc>
          <w:tcPr>
            <w:tcW w:w="4291" w:type="dxa"/>
            <w:noWrap/>
          </w:tcPr>
          <w:p w14:paraId="647FF22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Simulation results for sPUCCH</w:t>
            </w:r>
          </w:p>
        </w:tc>
        <w:tc>
          <w:tcPr>
            <w:tcW w:w="1743" w:type="dxa"/>
            <w:noWrap/>
          </w:tcPr>
          <w:p w14:paraId="1B79F865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Ericsson</w:t>
            </w:r>
          </w:p>
        </w:tc>
      </w:tr>
      <w:tr w:rsidR="00B672B2" w:rsidRPr="009B4D60" w14:paraId="7B8E75C1" w14:textId="77777777" w:rsidTr="004D3CA4">
        <w:trPr>
          <w:trHeight w:val="225"/>
        </w:trPr>
        <w:tc>
          <w:tcPr>
            <w:tcW w:w="970" w:type="dxa"/>
            <w:noWrap/>
          </w:tcPr>
          <w:p w14:paraId="411F87A2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2F6879">
              <w:t>6.22.6.2</w:t>
            </w:r>
          </w:p>
        </w:tc>
        <w:tc>
          <w:tcPr>
            <w:tcW w:w="1332" w:type="dxa"/>
            <w:noWrap/>
          </w:tcPr>
          <w:p w14:paraId="71A321A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R4-1806162</w:t>
            </w:r>
          </w:p>
        </w:tc>
        <w:tc>
          <w:tcPr>
            <w:tcW w:w="1293" w:type="dxa"/>
            <w:noWrap/>
          </w:tcPr>
          <w:p w14:paraId="1A4EC84E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CR</w:t>
            </w:r>
          </w:p>
        </w:tc>
        <w:tc>
          <w:tcPr>
            <w:tcW w:w="4291" w:type="dxa"/>
            <w:noWrap/>
          </w:tcPr>
          <w:p w14:paraId="5B671A7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Performance requirements for SPUCCH</w:t>
            </w:r>
          </w:p>
        </w:tc>
        <w:tc>
          <w:tcPr>
            <w:tcW w:w="1743" w:type="dxa"/>
            <w:noWrap/>
          </w:tcPr>
          <w:p w14:paraId="1D7062E4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Ericsson</w:t>
            </w:r>
          </w:p>
        </w:tc>
      </w:tr>
      <w:tr w:rsidR="00B672B2" w:rsidRPr="009B4D60" w14:paraId="4E43828E" w14:textId="77777777" w:rsidTr="004D3CA4">
        <w:trPr>
          <w:trHeight w:val="225"/>
        </w:trPr>
        <w:tc>
          <w:tcPr>
            <w:tcW w:w="970" w:type="dxa"/>
            <w:noWrap/>
          </w:tcPr>
          <w:p w14:paraId="23485E68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2F6879">
              <w:t>6.22.6.2</w:t>
            </w:r>
          </w:p>
        </w:tc>
        <w:tc>
          <w:tcPr>
            <w:tcW w:w="1332" w:type="dxa"/>
            <w:noWrap/>
          </w:tcPr>
          <w:p w14:paraId="2A5A87D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R4-1806422</w:t>
            </w:r>
          </w:p>
        </w:tc>
        <w:tc>
          <w:tcPr>
            <w:tcW w:w="1293" w:type="dxa"/>
            <w:noWrap/>
          </w:tcPr>
          <w:p w14:paraId="6E19DE3A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discussion</w:t>
            </w:r>
          </w:p>
        </w:tc>
        <w:tc>
          <w:tcPr>
            <w:tcW w:w="4291" w:type="dxa"/>
            <w:noWrap/>
          </w:tcPr>
          <w:p w14:paraId="716F4DD4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Simulation results for SPUCCH</w:t>
            </w:r>
          </w:p>
        </w:tc>
        <w:tc>
          <w:tcPr>
            <w:tcW w:w="1743" w:type="dxa"/>
            <w:noWrap/>
          </w:tcPr>
          <w:p w14:paraId="5609BA78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Samsung</w:t>
            </w:r>
          </w:p>
        </w:tc>
      </w:tr>
      <w:tr w:rsidR="00B672B2" w:rsidRPr="009B4D60" w14:paraId="50750A00" w14:textId="77777777" w:rsidTr="004D3CA4">
        <w:trPr>
          <w:trHeight w:val="225"/>
        </w:trPr>
        <w:tc>
          <w:tcPr>
            <w:tcW w:w="970" w:type="dxa"/>
            <w:noWrap/>
          </w:tcPr>
          <w:p w14:paraId="0EF4702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2F6879">
              <w:t>6.22.6.2</w:t>
            </w:r>
          </w:p>
        </w:tc>
        <w:tc>
          <w:tcPr>
            <w:tcW w:w="1332" w:type="dxa"/>
            <w:noWrap/>
          </w:tcPr>
          <w:p w14:paraId="52807272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R4-1807757</w:t>
            </w:r>
          </w:p>
        </w:tc>
        <w:tc>
          <w:tcPr>
            <w:tcW w:w="1293" w:type="dxa"/>
            <w:noWrap/>
          </w:tcPr>
          <w:p w14:paraId="24B3622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other</w:t>
            </w:r>
          </w:p>
        </w:tc>
        <w:tc>
          <w:tcPr>
            <w:tcW w:w="4291" w:type="dxa"/>
            <w:noWrap/>
          </w:tcPr>
          <w:p w14:paraId="10C9F4E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Simulation results for SPUCCH</w:t>
            </w:r>
          </w:p>
        </w:tc>
        <w:tc>
          <w:tcPr>
            <w:tcW w:w="1743" w:type="dxa"/>
            <w:noWrap/>
          </w:tcPr>
          <w:p w14:paraId="2EC4D6E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Nokia, Nokia Shanghai Bell</w:t>
            </w:r>
          </w:p>
        </w:tc>
      </w:tr>
      <w:tr w:rsidR="00B672B2" w:rsidRPr="009B4D60" w14:paraId="01668DFE" w14:textId="77777777" w:rsidTr="004D3CA4">
        <w:trPr>
          <w:trHeight w:val="225"/>
        </w:trPr>
        <w:tc>
          <w:tcPr>
            <w:tcW w:w="970" w:type="dxa"/>
            <w:noWrap/>
          </w:tcPr>
          <w:p w14:paraId="350D70AD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2F6879">
              <w:t>6.22.6.2</w:t>
            </w:r>
          </w:p>
        </w:tc>
        <w:tc>
          <w:tcPr>
            <w:tcW w:w="1332" w:type="dxa"/>
            <w:noWrap/>
          </w:tcPr>
          <w:p w14:paraId="5FA86C0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R4-1807904</w:t>
            </w:r>
          </w:p>
        </w:tc>
        <w:tc>
          <w:tcPr>
            <w:tcW w:w="1293" w:type="dxa"/>
            <w:noWrap/>
          </w:tcPr>
          <w:p w14:paraId="5B45E1F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discussion</w:t>
            </w:r>
          </w:p>
        </w:tc>
        <w:tc>
          <w:tcPr>
            <w:tcW w:w="4291" w:type="dxa"/>
            <w:noWrap/>
          </w:tcPr>
          <w:p w14:paraId="22FAF097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Discussion and simulation results on sTTI BS SPUCCH demodulation requirements</w:t>
            </w:r>
          </w:p>
        </w:tc>
        <w:tc>
          <w:tcPr>
            <w:tcW w:w="1743" w:type="dxa"/>
            <w:noWrap/>
          </w:tcPr>
          <w:p w14:paraId="0FEC904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B54FD5">
              <w:t>Huawei</w:t>
            </w:r>
          </w:p>
        </w:tc>
      </w:tr>
    </w:tbl>
    <w:p w14:paraId="5661F93A" w14:textId="77777777" w:rsidR="00B672B2" w:rsidRDefault="00B672B2" w:rsidP="00B672B2">
      <w:pPr>
        <w:rPr>
          <w:lang w:val="sv-SE"/>
        </w:rPr>
      </w:pPr>
    </w:p>
    <w:p w14:paraId="07A30981" w14:textId="61F804CB" w:rsidR="00B672B2" w:rsidRDefault="00B672B2" w:rsidP="00B672B2">
      <w:pPr>
        <w:rPr>
          <w:b/>
        </w:rPr>
      </w:pPr>
      <w:r w:rsidRPr="00D5320C">
        <w:rPr>
          <w:b/>
        </w:rPr>
        <w:t>Summary of proposals:</w:t>
      </w:r>
    </w:p>
    <w:p w14:paraId="02DCBC96" w14:textId="677CCBAE" w:rsidR="00FB327A" w:rsidRPr="00FB327A" w:rsidRDefault="00FB327A" w:rsidP="00B672B2">
      <w:r w:rsidRPr="00FB327A">
        <w:t>Simulation results only</w:t>
      </w:r>
    </w:p>
    <w:p w14:paraId="31BB2F24" w14:textId="28765313" w:rsidR="00FB327A" w:rsidRPr="00A84952" w:rsidRDefault="00B672B2" w:rsidP="00B672B2">
      <w:pPr>
        <w:rPr>
          <w:b/>
        </w:rPr>
      </w:pPr>
      <w:r w:rsidRPr="00D5320C">
        <w:rPr>
          <w:b/>
        </w:rPr>
        <w:t>Issues for the discussion:</w:t>
      </w:r>
    </w:p>
    <w:p w14:paraId="0405992E" w14:textId="4D7BB960" w:rsidR="00B672B2" w:rsidRDefault="00927BD0" w:rsidP="00B672B2">
      <w:pPr>
        <w:rPr>
          <w:lang w:val="en-GB"/>
        </w:rPr>
      </w:pPr>
      <w:r>
        <w:rPr>
          <w:lang w:val="en-GB"/>
        </w:rPr>
        <w:t xml:space="preserve">Ericsson: We have 3dB difference. Encourage companies to identify the reason. Need more alignment work. </w:t>
      </w:r>
    </w:p>
    <w:p w14:paraId="1E836A73" w14:textId="5DEA45D8" w:rsidR="00A24C4A" w:rsidRDefault="00A24C4A" w:rsidP="00B672B2">
      <w:pPr>
        <w:rPr>
          <w:lang w:val="en-GB"/>
        </w:rPr>
      </w:pPr>
      <w:r>
        <w:rPr>
          <w:lang w:val="en-GB"/>
        </w:rPr>
        <w:t xml:space="preserve">Samsung: Suggest to align 2OS and 3OS separately first. </w:t>
      </w:r>
    </w:p>
    <w:p w14:paraId="7F86549E" w14:textId="3AB9C012" w:rsidR="00FF124C" w:rsidRDefault="00FF124C" w:rsidP="00B672B2">
      <w:pPr>
        <w:rPr>
          <w:lang w:val="en-GB"/>
        </w:rPr>
      </w:pPr>
      <w:r>
        <w:rPr>
          <w:lang w:val="en-GB"/>
        </w:rPr>
        <w:t xml:space="preserve">Ericsson: Good approach. But we need first see the results from all the companies. </w:t>
      </w:r>
    </w:p>
    <w:p w14:paraId="030A4E8F" w14:textId="18A6614B" w:rsidR="00D31B43" w:rsidRPr="00A84952" w:rsidRDefault="00D31B43" w:rsidP="00B672B2">
      <w:pPr>
        <w:rPr>
          <w:lang w:val="en-GB"/>
        </w:rPr>
      </w:pPr>
    </w:p>
    <w:p w14:paraId="65D22731" w14:textId="01E13BA7" w:rsidR="00B672B2" w:rsidRDefault="00B672B2" w:rsidP="00B672B2">
      <w:pPr>
        <w:pStyle w:val="Heading3"/>
      </w:pPr>
      <w:r>
        <w:t>1.3.3</w:t>
      </w:r>
      <w:r>
        <w:tab/>
        <w:t>PUSCH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B672B2" w:rsidRPr="009B4D60" w14:paraId="25874586" w14:textId="77777777" w:rsidTr="004D3CA4">
        <w:trPr>
          <w:trHeight w:val="225"/>
        </w:trPr>
        <w:tc>
          <w:tcPr>
            <w:tcW w:w="970" w:type="dxa"/>
            <w:noWrap/>
          </w:tcPr>
          <w:p w14:paraId="4A366675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noWrap/>
          </w:tcPr>
          <w:p w14:paraId="2405604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noWrap/>
          </w:tcPr>
          <w:p w14:paraId="7D4C8D50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noWrap/>
          </w:tcPr>
          <w:p w14:paraId="7CD6355D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noWrap/>
          </w:tcPr>
          <w:p w14:paraId="40CA2201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B672B2" w:rsidRPr="009B4D60" w14:paraId="69F9ECB1" w14:textId="77777777" w:rsidTr="004D3CA4">
        <w:trPr>
          <w:trHeight w:val="225"/>
        </w:trPr>
        <w:tc>
          <w:tcPr>
            <w:tcW w:w="970" w:type="dxa"/>
            <w:noWrap/>
          </w:tcPr>
          <w:p w14:paraId="5182F241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05E7E">
              <w:t>6.22.6.1</w:t>
            </w:r>
          </w:p>
        </w:tc>
        <w:tc>
          <w:tcPr>
            <w:tcW w:w="1332" w:type="dxa"/>
            <w:noWrap/>
          </w:tcPr>
          <w:p w14:paraId="279499E1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05F26">
              <w:t>R4-1806160</w:t>
            </w:r>
          </w:p>
        </w:tc>
        <w:tc>
          <w:tcPr>
            <w:tcW w:w="1293" w:type="dxa"/>
            <w:noWrap/>
          </w:tcPr>
          <w:p w14:paraId="0AE026A8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05F26">
              <w:t>discussion</w:t>
            </w:r>
          </w:p>
        </w:tc>
        <w:tc>
          <w:tcPr>
            <w:tcW w:w="4291" w:type="dxa"/>
            <w:noWrap/>
          </w:tcPr>
          <w:p w14:paraId="5437AD4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05F26">
              <w:t>Simulation results for sPUSCH</w:t>
            </w:r>
          </w:p>
        </w:tc>
        <w:tc>
          <w:tcPr>
            <w:tcW w:w="1743" w:type="dxa"/>
            <w:noWrap/>
          </w:tcPr>
          <w:p w14:paraId="770084F7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05F26">
              <w:t>Ericsson</w:t>
            </w:r>
          </w:p>
        </w:tc>
      </w:tr>
      <w:tr w:rsidR="00B672B2" w:rsidRPr="009B4D60" w14:paraId="0C171A54" w14:textId="77777777" w:rsidTr="004D3CA4">
        <w:trPr>
          <w:trHeight w:val="225"/>
        </w:trPr>
        <w:tc>
          <w:tcPr>
            <w:tcW w:w="970" w:type="dxa"/>
            <w:noWrap/>
          </w:tcPr>
          <w:p w14:paraId="33FA30F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05E7E">
              <w:t>6.22.6.1</w:t>
            </w:r>
          </w:p>
        </w:tc>
        <w:tc>
          <w:tcPr>
            <w:tcW w:w="1332" w:type="dxa"/>
            <w:noWrap/>
          </w:tcPr>
          <w:p w14:paraId="20357ECD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05F26">
              <w:t>R4-1806163</w:t>
            </w:r>
          </w:p>
        </w:tc>
        <w:tc>
          <w:tcPr>
            <w:tcW w:w="1293" w:type="dxa"/>
            <w:noWrap/>
          </w:tcPr>
          <w:p w14:paraId="3F4E36BF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05F26">
              <w:t>CR</w:t>
            </w:r>
          </w:p>
        </w:tc>
        <w:tc>
          <w:tcPr>
            <w:tcW w:w="4291" w:type="dxa"/>
            <w:noWrap/>
          </w:tcPr>
          <w:p w14:paraId="369700A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05F26">
              <w:t>Performance requirements for SPUSCH</w:t>
            </w:r>
          </w:p>
        </w:tc>
        <w:tc>
          <w:tcPr>
            <w:tcW w:w="1743" w:type="dxa"/>
            <w:noWrap/>
          </w:tcPr>
          <w:p w14:paraId="5A01A4AB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05F26">
              <w:t>Ericsson</w:t>
            </w:r>
          </w:p>
        </w:tc>
      </w:tr>
      <w:tr w:rsidR="00B672B2" w:rsidRPr="009B4D60" w14:paraId="3931BF29" w14:textId="77777777" w:rsidTr="004D3CA4">
        <w:trPr>
          <w:trHeight w:val="225"/>
        </w:trPr>
        <w:tc>
          <w:tcPr>
            <w:tcW w:w="970" w:type="dxa"/>
            <w:noWrap/>
          </w:tcPr>
          <w:p w14:paraId="6D59B2B3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05E7E">
              <w:t>6.22.6.1</w:t>
            </w:r>
          </w:p>
        </w:tc>
        <w:tc>
          <w:tcPr>
            <w:tcW w:w="1332" w:type="dxa"/>
            <w:noWrap/>
          </w:tcPr>
          <w:p w14:paraId="252960F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71434">
              <w:t>R4-1807756</w:t>
            </w:r>
          </w:p>
        </w:tc>
        <w:tc>
          <w:tcPr>
            <w:tcW w:w="1293" w:type="dxa"/>
            <w:noWrap/>
          </w:tcPr>
          <w:p w14:paraId="3F7A6303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71434">
              <w:t>discussion</w:t>
            </w:r>
          </w:p>
        </w:tc>
        <w:tc>
          <w:tcPr>
            <w:tcW w:w="4291" w:type="dxa"/>
            <w:noWrap/>
          </w:tcPr>
          <w:p w14:paraId="55353E29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71434">
              <w:t>Simulation results and remaining parameters for SPUSCH</w:t>
            </w:r>
          </w:p>
        </w:tc>
        <w:tc>
          <w:tcPr>
            <w:tcW w:w="1743" w:type="dxa"/>
            <w:noWrap/>
          </w:tcPr>
          <w:p w14:paraId="769E7D1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71434">
              <w:t>Nokia, Nokia Shanghai Bell</w:t>
            </w:r>
          </w:p>
        </w:tc>
      </w:tr>
      <w:tr w:rsidR="00B672B2" w:rsidRPr="009B4D60" w14:paraId="11A82EAD" w14:textId="77777777" w:rsidTr="004D3CA4">
        <w:trPr>
          <w:trHeight w:val="225"/>
        </w:trPr>
        <w:tc>
          <w:tcPr>
            <w:tcW w:w="970" w:type="dxa"/>
            <w:noWrap/>
          </w:tcPr>
          <w:p w14:paraId="447F5FA3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05E7E">
              <w:t>6.22.6.1</w:t>
            </w:r>
          </w:p>
        </w:tc>
        <w:tc>
          <w:tcPr>
            <w:tcW w:w="1332" w:type="dxa"/>
            <w:noWrap/>
          </w:tcPr>
          <w:p w14:paraId="6584BE96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71434">
              <w:t>R4-1807903</w:t>
            </w:r>
          </w:p>
        </w:tc>
        <w:tc>
          <w:tcPr>
            <w:tcW w:w="1293" w:type="dxa"/>
            <w:noWrap/>
          </w:tcPr>
          <w:p w14:paraId="3090808C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71434">
              <w:t>discussion</w:t>
            </w:r>
          </w:p>
        </w:tc>
        <w:tc>
          <w:tcPr>
            <w:tcW w:w="4291" w:type="dxa"/>
            <w:noWrap/>
          </w:tcPr>
          <w:p w14:paraId="32A03E98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71434">
              <w:t>Discussion and simulation results on sTTI BS SPUSCH demodulation requirements</w:t>
            </w:r>
          </w:p>
        </w:tc>
        <w:tc>
          <w:tcPr>
            <w:tcW w:w="1743" w:type="dxa"/>
            <w:noWrap/>
          </w:tcPr>
          <w:p w14:paraId="488E2EDA" w14:textId="77777777" w:rsidR="00B672B2" w:rsidRPr="009B4D60" w:rsidRDefault="00B672B2" w:rsidP="004D3C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F71434">
              <w:t>Huawei</w:t>
            </w:r>
          </w:p>
        </w:tc>
      </w:tr>
    </w:tbl>
    <w:p w14:paraId="7C134F47" w14:textId="77777777" w:rsidR="00B672B2" w:rsidRDefault="00B672B2" w:rsidP="00B672B2">
      <w:pPr>
        <w:rPr>
          <w:lang w:val="sv-SE"/>
        </w:rPr>
      </w:pPr>
    </w:p>
    <w:p w14:paraId="0BD54BFC" w14:textId="2A35C302" w:rsidR="00B672B2" w:rsidRDefault="00B672B2" w:rsidP="00B672B2">
      <w:pPr>
        <w:rPr>
          <w:b/>
        </w:rPr>
      </w:pPr>
      <w:r w:rsidRPr="00D5320C">
        <w:rPr>
          <w:b/>
        </w:rPr>
        <w:t>Summary of proposals:</w:t>
      </w:r>
    </w:p>
    <w:p w14:paraId="6DB36DA2" w14:textId="26D5C588" w:rsidR="00E73074" w:rsidRDefault="00E73074" w:rsidP="00E73074">
      <w:pPr>
        <w:rPr>
          <w:b/>
          <w:u w:val="single"/>
        </w:rPr>
      </w:pPr>
      <w:r w:rsidRPr="00E73074">
        <w:rPr>
          <w:b/>
          <w:u w:val="single"/>
        </w:rPr>
        <w:t xml:space="preserve">R4-1806160 (Ericsson): </w:t>
      </w:r>
    </w:p>
    <w:p w14:paraId="7207CAD2" w14:textId="54132FAF" w:rsidR="003D3800" w:rsidRPr="003D3800" w:rsidRDefault="003D3800" w:rsidP="005C4071">
      <w:pPr>
        <w:pStyle w:val="ListParagraph"/>
        <w:numPr>
          <w:ilvl w:val="0"/>
          <w:numId w:val="5"/>
        </w:numPr>
      </w:pPr>
      <w:r w:rsidRPr="003D3800">
        <w:lastRenderedPageBreak/>
        <w:t>For option 1, the DMRS overhead is smaller compared with option 2. However, option 2 is a good balance between overhead and performance. Further, since option 2 is the DMRS pattern used for SPS and SPS is quite useful for the sTTI usage scenarios. Thus, we slightly prefer option 2.</w:t>
      </w:r>
    </w:p>
    <w:p w14:paraId="1781E3CE" w14:textId="66EB01AD" w:rsidR="00E73074" w:rsidRDefault="00E73074" w:rsidP="00E73074">
      <w:pPr>
        <w:rPr>
          <w:b/>
          <w:u w:val="single"/>
        </w:rPr>
      </w:pPr>
      <w:r w:rsidRPr="00E73074">
        <w:rPr>
          <w:b/>
          <w:u w:val="single"/>
        </w:rPr>
        <w:t xml:space="preserve">R4-1807756 (Nokia): </w:t>
      </w:r>
    </w:p>
    <w:p w14:paraId="60AC47F3" w14:textId="53DCC6D8" w:rsidR="003D3800" w:rsidRPr="00C84EBD" w:rsidRDefault="003D3800" w:rsidP="005C4071">
      <w:pPr>
        <w:pStyle w:val="ListParagraph"/>
        <w:numPr>
          <w:ilvl w:val="0"/>
          <w:numId w:val="6"/>
        </w:numPr>
        <w:rPr>
          <w:lang w:val="en-GB"/>
        </w:rPr>
      </w:pPr>
      <w:r w:rsidRPr="00C84EBD">
        <w:rPr>
          <w:lang w:val="en-GB"/>
        </w:rPr>
        <w:t>Proposal 1: Use Option 1 RDD DD DD RD DD RDD as the DMRS pattern for SPUSCH demodulation tests.</w:t>
      </w:r>
    </w:p>
    <w:p w14:paraId="6B86EE47" w14:textId="42E59B79" w:rsidR="00E73074" w:rsidRDefault="00E73074" w:rsidP="00E73074">
      <w:pPr>
        <w:rPr>
          <w:b/>
          <w:u w:val="single"/>
        </w:rPr>
      </w:pPr>
      <w:r w:rsidRPr="00E73074">
        <w:rPr>
          <w:b/>
          <w:u w:val="single"/>
        </w:rPr>
        <w:t>R4-1807903 (Huawei):</w:t>
      </w:r>
    </w:p>
    <w:p w14:paraId="7D8A476C" w14:textId="41CF1D6F" w:rsidR="003D3800" w:rsidRPr="003D3800" w:rsidRDefault="003D3800" w:rsidP="005C4071">
      <w:pPr>
        <w:pStyle w:val="ListParagraph"/>
        <w:numPr>
          <w:ilvl w:val="0"/>
          <w:numId w:val="6"/>
        </w:numPr>
      </w:pPr>
      <w:r w:rsidRPr="003D3800">
        <w:t>Proposal1: Use DMRS sharing pattern “RDD DD DD RD DD RDD” for subslot PUSCH performance requirements.</w:t>
      </w:r>
    </w:p>
    <w:p w14:paraId="10D0B953" w14:textId="1F528514" w:rsidR="00B672B2" w:rsidRDefault="00B672B2" w:rsidP="00B672B2">
      <w:pPr>
        <w:rPr>
          <w:b/>
        </w:rPr>
      </w:pPr>
      <w:r w:rsidRPr="00D5320C">
        <w:rPr>
          <w:b/>
        </w:rPr>
        <w:t>Issues for the discussion:</w:t>
      </w:r>
    </w:p>
    <w:p w14:paraId="0D8391B1" w14:textId="540AE3E7" w:rsidR="003D3800" w:rsidRPr="003D3800" w:rsidRDefault="003D3800" w:rsidP="00B672B2">
      <w:r w:rsidRPr="003D3800">
        <w:t xml:space="preserve">DMRS pattern: </w:t>
      </w:r>
    </w:p>
    <w:p w14:paraId="2DE07D3D" w14:textId="11EC75F9" w:rsidR="003D3800" w:rsidRPr="00B81B9A" w:rsidRDefault="003D3800" w:rsidP="005C4071">
      <w:pPr>
        <w:pStyle w:val="ListParagraph"/>
        <w:numPr>
          <w:ilvl w:val="0"/>
          <w:numId w:val="2"/>
        </w:numPr>
        <w:rPr>
          <w:lang w:val="sv-SE"/>
        </w:rPr>
      </w:pPr>
      <w:r w:rsidRPr="003D3800">
        <w:rPr>
          <w:lang w:val="sv-SE"/>
        </w:rPr>
        <w:t xml:space="preserve">Option 1 (RDD DD DD RD DD RDD) </w:t>
      </w:r>
    </w:p>
    <w:p w14:paraId="7BC817C5" w14:textId="51407B07" w:rsidR="003D3800" w:rsidRPr="003D3800" w:rsidRDefault="003D3800" w:rsidP="005C4071">
      <w:pPr>
        <w:pStyle w:val="ListParagraph"/>
        <w:numPr>
          <w:ilvl w:val="0"/>
          <w:numId w:val="2"/>
        </w:numPr>
        <w:rPr>
          <w:lang w:val="sv-SE"/>
        </w:rPr>
      </w:pPr>
      <w:r w:rsidRPr="003D3800">
        <w:rPr>
          <w:lang w:val="sv-SE"/>
        </w:rPr>
        <w:t>Option 2 (RDD DD | R RD DD | R RD RDD)</w:t>
      </w:r>
    </w:p>
    <w:p w14:paraId="3262502A" w14:textId="2316FF80" w:rsidR="00B672B2" w:rsidRDefault="00B672B2" w:rsidP="00B672B2">
      <w:pPr>
        <w:rPr>
          <w:b/>
        </w:rPr>
      </w:pPr>
      <w:r w:rsidRPr="00D5320C">
        <w:rPr>
          <w:b/>
        </w:rPr>
        <w:t>Comments:</w:t>
      </w:r>
    </w:p>
    <w:p w14:paraId="4454A80B" w14:textId="3BD27885" w:rsidR="00624C85" w:rsidRDefault="00624C85" w:rsidP="00B672B2">
      <w:r w:rsidRPr="00624C85">
        <w:t xml:space="preserve">Ericsson: we are ok to option 1. </w:t>
      </w:r>
    </w:p>
    <w:p w14:paraId="3858DCB7" w14:textId="1DA9854A" w:rsidR="00624C85" w:rsidRDefault="00624C85" w:rsidP="00B672B2">
      <w:r>
        <w:t xml:space="preserve">Samsung: For Huawei’s results, found 2dB performance difference from the last meeting. </w:t>
      </w:r>
    </w:p>
    <w:p w14:paraId="5F2940D8" w14:textId="531D8CA2" w:rsidR="00624C85" w:rsidRDefault="00624C85" w:rsidP="00B672B2">
      <w:r w:rsidRPr="00624C85">
        <w:t>Huawei: Need double check</w:t>
      </w:r>
    </w:p>
    <w:p w14:paraId="2FA907A2" w14:textId="0E23DB0C" w:rsidR="00792FE8" w:rsidRDefault="00792FE8" w:rsidP="00B672B2"/>
    <w:p w14:paraId="10971E0C" w14:textId="12EDB59B" w:rsidR="00792FE8" w:rsidRPr="002C59D8" w:rsidRDefault="00792FE8" w:rsidP="00B672B2">
      <w:pPr>
        <w:rPr>
          <w:b/>
        </w:rPr>
      </w:pPr>
      <w:r w:rsidRPr="002C59D8">
        <w:rPr>
          <w:b/>
        </w:rPr>
        <w:t>Comments for CR</w:t>
      </w:r>
      <w:r w:rsidR="00E121C6">
        <w:rPr>
          <w:b/>
        </w:rPr>
        <w:t xml:space="preserve"> </w:t>
      </w:r>
      <w:r w:rsidR="00E121C6" w:rsidRPr="00E121C6">
        <w:rPr>
          <w:b/>
        </w:rPr>
        <w:t>R4-1806163</w:t>
      </w:r>
    </w:p>
    <w:p w14:paraId="15110033" w14:textId="3876DE1E" w:rsidR="002C59D8" w:rsidRDefault="002C59D8" w:rsidP="00B672B2">
      <w:r>
        <w:t>Huawei: Need check.</w:t>
      </w:r>
    </w:p>
    <w:p w14:paraId="5550BD14" w14:textId="77777777" w:rsidR="00792FE8" w:rsidRPr="00624C85" w:rsidRDefault="00792FE8" w:rsidP="00B672B2"/>
    <w:p w14:paraId="26F931AF" w14:textId="5BE79AC4" w:rsidR="00624C85" w:rsidRDefault="00B672B2" w:rsidP="00B672B2">
      <w:r w:rsidRPr="00D5320C">
        <w:rPr>
          <w:b/>
        </w:rPr>
        <w:t>Agreements:</w:t>
      </w:r>
      <w:r w:rsidR="00624C85" w:rsidRPr="00624C85">
        <w:t xml:space="preserve"> </w:t>
      </w:r>
    </w:p>
    <w:p w14:paraId="188542A4" w14:textId="5C523405" w:rsidR="00B672B2" w:rsidRDefault="00624C85" w:rsidP="00B672B2">
      <w:pPr>
        <w:rPr>
          <w:highlight w:val="green"/>
        </w:rPr>
      </w:pPr>
      <w:r w:rsidRPr="00624C85">
        <w:rPr>
          <w:highlight w:val="green"/>
        </w:rPr>
        <w:t>DMRS pattern: Option 1 (RDD DD DD RD DD RDD)</w:t>
      </w:r>
    </w:p>
    <w:p w14:paraId="58A27F3A" w14:textId="77777777" w:rsidR="00624C85" w:rsidRPr="00624C85" w:rsidRDefault="00624C85" w:rsidP="00B672B2"/>
    <w:p w14:paraId="2B65FA97" w14:textId="3EBC7CD3" w:rsidR="00284DC8" w:rsidRPr="009B4D60" w:rsidRDefault="00B672B2" w:rsidP="00A72022">
      <w:pPr>
        <w:pStyle w:val="Heading1"/>
        <w:rPr>
          <w:lang w:val="en-US"/>
        </w:rPr>
      </w:pPr>
      <w:r>
        <w:rPr>
          <w:lang w:val="en-US"/>
        </w:rPr>
        <w:t>2</w:t>
      </w:r>
      <w:r w:rsidR="001D4850" w:rsidRPr="009B4D60">
        <w:rPr>
          <w:lang w:val="en-US"/>
        </w:rPr>
        <w:tab/>
      </w:r>
      <w:r w:rsidR="001E399E" w:rsidRPr="009B4D60">
        <w:rPr>
          <w:lang w:val="en-US"/>
        </w:rPr>
        <w:t>UE demod</w:t>
      </w:r>
      <w:r w:rsidR="009B4D60" w:rsidRPr="009B4D60">
        <w:rPr>
          <w:lang w:val="en-US"/>
        </w:rPr>
        <w:t>ulation and CSI r</w:t>
      </w:r>
      <w:r w:rsidR="009B4D60">
        <w:rPr>
          <w:lang w:val="en-US"/>
        </w:rPr>
        <w:t>equirements</w:t>
      </w:r>
    </w:p>
    <w:p w14:paraId="05E4A086" w14:textId="28965B25" w:rsidR="001E399E" w:rsidRPr="00CE1E49" w:rsidRDefault="00B672B2" w:rsidP="009B4D60">
      <w:pPr>
        <w:pStyle w:val="Heading2"/>
        <w:rPr>
          <w:lang w:val="en-US"/>
        </w:rPr>
      </w:pPr>
      <w:r w:rsidRPr="00CE1E49">
        <w:rPr>
          <w:lang w:val="en-US"/>
        </w:rPr>
        <w:t>2</w:t>
      </w:r>
      <w:r w:rsidR="001E399E" w:rsidRPr="00CE1E49">
        <w:rPr>
          <w:lang w:val="en-US"/>
        </w:rPr>
        <w:t>.1</w:t>
      </w:r>
      <w:r w:rsidR="001E399E" w:rsidRPr="00CE1E49">
        <w:rPr>
          <w:lang w:val="en-US"/>
        </w:rPr>
        <w:tab/>
        <w:t>eFeMTC UE demod (Rel-15)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9B4D60" w:rsidRPr="009B4D60" w14:paraId="5178D715" w14:textId="77777777" w:rsidTr="009B4D60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8626E" w14:textId="1C5756F8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514F7" w14:textId="244100B3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21D00" w14:textId="583853AC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F579A" w14:textId="1C18A02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0772D" w14:textId="7EF141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9B4D60" w:rsidRPr="009B4D60" w14:paraId="2EC708FE" w14:textId="77777777" w:rsidTr="009B4D60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5A0D2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6.20.6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C591E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R4-1806277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38A86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discussion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5FA1D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Discussion on eFeMTC UE demodulation performance requirements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916A9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Intel Corporation</w:t>
            </w:r>
          </w:p>
        </w:tc>
      </w:tr>
      <w:tr w:rsidR="009B4D60" w:rsidRPr="009B4D60" w14:paraId="228B48A4" w14:textId="77777777" w:rsidTr="009B4D60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0C993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6.20.6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33F67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R4-1806758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4437D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other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DC9A2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Discussion on UE demodulation requirements for eFeMTC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D20AD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Ericsson</w:t>
            </w:r>
          </w:p>
        </w:tc>
      </w:tr>
      <w:tr w:rsidR="009B4D60" w:rsidRPr="009B4D60" w14:paraId="28820BAE" w14:textId="77777777" w:rsidTr="009B4D60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E9378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6.20.6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61BBB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R4-1806759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2996B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other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47876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Simulation assumption of UE demodulation requirements for eFeMTC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E1180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Ericsson</w:t>
            </w:r>
          </w:p>
        </w:tc>
      </w:tr>
      <w:tr w:rsidR="009B4D60" w:rsidRPr="009B4D60" w14:paraId="6F88D54B" w14:textId="77777777" w:rsidTr="009B4D60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6E42F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6.20.6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B0D90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R4-1807467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41A91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discussion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BEA92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On UE demodulation requirements for eFeMTC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297DE" w14:textId="77777777" w:rsidR="009B4D60" w:rsidRPr="009B4D60" w:rsidRDefault="009B4D60" w:rsidP="009B4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sz w:val="18"/>
                <w:szCs w:val="16"/>
              </w:rPr>
              <w:t>Huawei, CATR, HiSilicon</w:t>
            </w:r>
          </w:p>
        </w:tc>
      </w:tr>
    </w:tbl>
    <w:p w14:paraId="7A6E75A6" w14:textId="63F02901" w:rsidR="009B4D60" w:rsidRDefault="009B4D60" w:rsidP="009B4D60">
      <w:pPr>
        <w:rPr>
          <w:lang w:val="sv-SE"/>
        </w:rPr>
      </w:pPr>
    </w:p>
    <w:p w14:paraId="277F632B" w14:textId="78492806" w:rsidR="00D5320C" w:rsidRDefault="00D5320C" w:rsidP="009B4D60">
      <w:pPr>
        <w:rPr>
          <w:b/>
        </w:rPr>
      </w:pPr>
      <w:r w:rsidRPr="00D5320C">
        <w:rPr>
          <w:b/>
        </w:rPr>
        <w:lastRenderedPageBreak/>
        <w:t>Summary of proposals:</w:t>
      </w:r>
    </w:p>
    <w:p w14:paraId="5EAA7090" w14:textId="462B69F8" w:rsidR="004D3CA4" w:rsidRDefault="004D3CA4" w:rsidP="004D3CA4">
      <w:pPr>
        <w:rPr>
          <w:b/>
          <w:u w:val="single"/>
        </w:rPr>
      </w:pPr>
      <w:r w:rsidRPr="004D3CA4">
        <w:rPr>
          <w:b/>
          <w:u w:val="single"/>
        </w:rPr>
        <w:t>R4-1806277 (Intel):</w:t>
      </w:r>
    </w:p>
    <w:p w14:paraId="62AE6801" w14:textId="753D2F3E" w:rsidR="00C84EBD" w:rsidRPr="00C84EBD" w:rsidRDefault="00C84EBD" w:rsidP="005C4071">
      <w:pPr>
        <w:pStyle w:val="ListParagraph"/>
        <w:numPr>
          <w:ilvl w:val="0"/>
          <w:numId w:val="7"/>
        </w:numPr>
      </w:pPr>
      <w:r w:rsidRPr="00C84EBD">
        <w:t>Proposal 1: In RAN4 eFeMTC WI, new demodulation/CSI feedback requirements will be introduced to BL/CE UE only.</w:t>
      </w:r>
    </w:p>
    <w:p w14:paraId="0A8D3167" w14:textId="57D8E293" w:rsidR="00C84EBD" w:rsidRPr="00C84EBD" w:rsidRDefault="00C84EBD" w:rsidP="005C4071">
      <w:pPr>
        <w:pStyle w:val="ListParagraph"/>
        <w:numPr>
          <w:ilvl w:val="0"/>
          <w:numId w:val="7"/>
        </w:numPr>
      </w:pPr>
      <w:r w:rsidRPr="00C84EBD">
        <w:t>Proposal 2: No new demodulation/CSI feedback requirements will be introduced to non-BL/CE UE in RAN4 eFeMTC WI.</w:t>
      </w:r>
    </w:p>
    <w:p w14:paraId="4BAD2AE4" w14:textId="5190B69D" w:rsidR="004D3CA4" w:rsidRDefault="004D3CA4" w:rsidP="004D3CA4">
      <w:pPr>
        <w:rPr>
          <w:b/>
          <w:u w:val="single"/>
        </w:rPr>
      </w:pPr>
      <w:r w:rsidRPr="004D3CA4">
        <w:rPr>
          <w:b/>
          <w:u w:val="single"/>
        </w:rPr>
        <w:t>R4-1806758 (Ericsson):</w:t>
      </w:r>
    </w:p>
    <w:p w14:paraId="0E3E681C" w14:textId="77777777" w:rsidR="00C84EBD" w:rsidRPr="00C84EBD" w:rsidRDefault="00C84EBD" w:rsidP="005C4071">
      <w:pPr>
        <w:pStyle w:val="ListParagraph"/>
        <w:numPr>
          <w:ilvl w:val="0"/>
          <w:numId w:val="8"/>
        </w:numPr>
      </w:pPr>
      <w:r w:rsidRPr="00C84EBD">
        <w:t>Proposal 1: No demodulation requirement due to the flexible PDSCH resource allocation.</w:t>
      </w:r>
    </w:p>
    <w:p w14:paraId="0B2CC075" w14:textId="77777777" w:rsidR="00C84EBD" w:rsidRPr="00C84EBD" w:rsidRDefault="00C84EBD" w:rsidP="005C4071">
      <w:pPr>
        <w:pStyle w:val="ListParagraph"/>
        <w:numPr>
          <w:ilvl w:val="0"/>
          <w:numId w:val="8"/>
        </w:numPr>
      </w:pPr>
      <w:r w:rsidRPr="00C84EBD">
        <w:t xml:space="preserve">Proposal 2: RAN4 introduces new UE demodulation and CQI reporting requirements for non-BL UEs. FFS which test cases are applicable for non-BL UEs. </w:t>
      </w:r>
    </w:p>
    <w:p w14:paraId="4EE00A84" w14:textId="77777777" w:rsidR="00C84EBD" w:rsidRPr="00C84EBD" w:rsidRDefault="00C84EBD" w:rsidP="005C4071">
      <w:pPr>
        <w:pStyle w:val="ListParagraph"/>
        <w:numPr>
          <w:ilvl w:val="0"/>
          <w:numId w:val="8"/>
        </w:numPr>
      </w:pPr>
      <w:r w:rsidRPr="00C84EBD">
        <w:t xml:space="preserve">Proposal 3: RAN4 revises the PBCH demodulation requirements for multiple TTI scenario based on the enhanced MIB decoder.   </w:t>
      </w:r>
    </w:p>
    <w:p w14:paraId="040044C5" w14:textId="77777777" w:rsidR="00C84EBD" w:rsidRPr="00C84EBD" w:rsidRDefault="00C84EBD" w:rsidP="005C4071">
      <w:pPr>
        <w:pStyle w:val="ListParagraph"/>
        <w:numPr>
          <w:ilvl w:val="0"/>
          <w:numId w:val="8"/>
        </w:numPr>
      </w:pPr>
      <w:r w:rsidRPr="00C84EBD">
        <w:t xml:space="preserve">Proposal 4: Introduce CQI reporting requirements with Table 2. Test point(s) are chosen to that UE report CQI indices 11 or more. Applicability is only for Cat-M1/M2 CE Mode A. </w:t>
      </w:r>
    </w:p>
    <w:p w14:paraId="37BA882B" w14:textId="195AF2BD" w:rsidR="00C84EBD" w:rsidRPr="00C84EBD" w:rsidRDefault="00C84EBD" w:rsidP="005C4071">
      <w:pPr>
        <w:pStyle w:val="ListParagraph"/>
        <w:numPr>
          <w:ilvl w:val="0"/>
          <w:numId w:val="8"/>
        </w:numPr>
      </w:pPr>
      <w:r w:rsidRPr="00C84EBD">
        <w:t>Proposal 5: Introduce CQI reporting requirements with Table 1 (option B CQI table). Test point(s) to be chosen so that UE reports 1) CQI indices 3 or 4, and 2) 11 or 12. Applicability for both Cat-M1/M2 and higher category UE with/without 64QAM.</w:t>
      </w:r>
    </w:p>
    <w:p w14:paraId="4D5339DB" w14:textId="4E1C54A5" w:rsidR="004D3CA4" w:rsidRDefault="004D3CA4" w:rsidP="004D3CA4">
      <w:pPr>
        <w:rPr>
          <w:b/>
          <w:u w:val="single"/>
        </w:rPr>
      </w:pPr>
      <w:r w:rsidRPr="004D3CA4">
        <w:rPr>
          <w:b/>
          <w:u w:val="single"/>
        </w:rPr>
        <w:t xml:space="preserve">R4-1806759 (Ericsson): </w:t>
      </w:r>
    </w:p>
    <w:p w14:paraId="42389693" w14:textId="77777777" w:rsidR="004D4637" w:rsidRDefault="004D4637" w:rsidP="005C4071">
      <w:pPr>
        <w:pStyle w:val="ListParagraph"/>
        <w:numPr>
          <w:ilvl w:val="0"/>
          <w:numId w:val="9"/>
        </w:numPr>
        <w:rPr>
          <w:lang w:val="en-GB"/>
        </w:rPr>
      </w:pPr>
      <w:r w:rsidRPr="004D4637">
        <w:rPr>
          <w:lang w:val="en-GB"/>
        </w:rPr>
        <w:t>We propose the simulation assumption for eFeMTC:</w:t>
      </w:r>
    </w:p>
    <w:p w14:paraId="424A0E58" w14:textId="77777777" w:rsidR="004D4637" w:rsidRDefault="004D4637" w:rsidP="005C4071">
      <w:pPr>
        <w:pStyle w:val="ListParagraph"/>
        <w:numPr>
          <w:ilvl w:val="1"/>
          <w:numId w:val="9"/>
        </w:numPr>
        <w:rPr>
          <w:lang w:val="en-GB"/>
        </w:rPr>
      </w:pPr>
      <w:r w:rsidRPr="004D4637">
        <w:rPr>
          <w:u w:val="single"/>
          <w:lang w:val="en-GB"/>
        </w:rPr>
        <w:t>DL 64QAM</w:t>
      </w:r>
    </w:p>
    <w:p w14:paraId="61DAA0A6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7E67E4">
        <w:t>TM</w:t>
      </w:r>
      <w:r>
        <w:t>6, 64QAM 1/2 (TBS=776bits with 2PRB), EPA5 2x1 Low</w:t>
      </w:r>
    </w:p>
    <w:p w14:paraId="67DE9C2C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>
        <w:t>Applicability: UE category M1 and M2 capable of 64QAM</w:t>
      </w:r>
    </w:p>
    <w:p w14:paraId="010867AC" w14:textId="77777777" w:rsidR="004D4637" w:rsidRPr="004D4637" w:rsidRDefault="004D4637" w:rsidP="005C4071">
      <w:pPr>
        <w:pStyle w:val="ListParagraph"/>
        <w:numPr>
          <w:ilvl w:val="1"/>
          <w:numId w:val="9"/>
        </w:numPr>
        <w:rPr>
          <w:lang w:val="en-GB"/>
        </w:rPr>
      </w:pPr>
      <w:r w:rsidRPr="004D4637">
        <w:rPr>
          <w:u w:val="single"/>
        </w:rPr>
        <w:t>High velocity UE</w:t>
      </w:r>
    </w:p>
    <w:p w14:paraId="6151C20F" w14:textId="77777777" w:rsid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lang w:val="en-GB"/>
        </w:rPr>
        <w:t>TM2, QPSK 1/3, (TBS=504bits with 6PRB), EPA200, 2x1 Low</w:t>
      </w:r>
    </w:p>
    <w:p w14:paraId="61BE36B3" w14:textId="77777777" w:rsid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lang w:val="en-GB"/>
        </w:rPr>
        <w:t xml:space="preserve">CE Mode A, 8 repetitions without frequency hopping </w:t>
      </w:r>
    </w:p>
    <w:p w14:paraId="5660444E" w14:textId="77777777" w:rsid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lang w:val="en-GB"/>
        </w:rPr>
        <w:t>Applicability: UE category M1, M2, non-BL UEs</w:t>
      </w:r>
    </w:p>
    <w:p w14:paraId="00C4C36C" w14:textId="77777777" w:rsidR="004D4637" w:rsidRPr="004D4637" w:rsidRDefault="004D4637" w:rsidP="005C4071">
      <w:pPr>
        <w:pStyle w:val="ListParagraph"/>
        <w:numPr>
          <w:ilvl w:val="1"/>
          <w:numId w:val="9"/>
        </w:numPr>
        <w:rPr>
          <w:lang w:val="en-GB"/>
        </w:rPr>
      </w:pPr>
      <w:r w:rsidRPr="004D4637">
        <w:rPr>
          <w:u w:val="single"/>
          <w:lang w:val="en-GB"/>
        </w:rPr>
        <w:t>CRS muting</w:t>
      </w:r>
    </w:p>
    <w:p w14:paraId="652E23E7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>
        <w:t xml:space="preserve">Applicable test cases (FDD): </w:t>
      </w:r>
    </w:p>
    <w:p w14:paraId="6BBFDF0D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8.11.1.1.1.1 Test 1 (TM6, 16QAM 1/2, 3PRB, CE Mode A, No repetitions)</w:t>
      </w:r>
    </w:p>
    <w:p w14:paraId="2F96BE8F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8.11.1.1.2.1 Test 1 (TM9, QPSK 1/3, 6PRB, CE Mode A, 8 repetitions)</w:t>
      </w:r>
    </w:p>
    <w:p w14:paraId="5F1D054C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8.11.1.1.3.1 Tests 1 (TM2, QPSK 1/10, 6PRB, CE Mode B, 64 repetitions)</w:t>
      </w:r>
    </w:p>
    <w:p w14:paraId="1ECCD1DF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8.11.1.1.3.1 Tests 2 (TM2, 16QAM 1/2, 3PRB, CE Mode A, No repetitions)</w:t>
      </w:r>
    </w:p>
    <w:p w14:paraId="1B1F41F3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8.11.1.1.3.2 Tests 1 (TM2, QPSK 1/3, 18PRB, CE Mode A, 8 repetitions)</w:t>
      </w:r>
    </w:p>
    <w:p w14:paraId="46138F66" w14:textId="77777777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8.11.1.1.3.2 Tests 2 (TM2, QPSK 1/10, 18PRB, CE Mode B, 32 repetitions)</w:t>
      </w:r>
    </w:p>
    <w:p w14:paraId="2FE81203" w14:textId="03AE0572" w:rsidR="004D4637" w:rsidRPr="004D4637" w:rsidRDefault="004D4637" w:rsidP="005C4071">
      <w:pPr>
        <w:pStyle w:val="ListParagraph"/>
        <w:numPr>
          <w:ilvl w:val="2"/>
          <w:numId w:val="9"/>
        </w:numPr>
        <w:rPr>
          <w:lang w:val="en-GB"/>
        </w:rPr>
      </w:pPr>
      <w:r>
        <w:lastRenderedPageBreak/>
        <w:t>No new simulation results are needed.</w:t>
      </w:r>
    </w:p>
    <w:p w14:paraId="29915848" w14:textId="209B5FCD" w:rsidR="004D3CA4" w:rsidRDefault="004D3CA4" w:rsidP="004D3CA4">
      <w:pPr>
        <w:rPr>
          <w:b/>
          <w:u w:val="single"/>
        </w:rPr>
      </w:pPr>
      <w:r w:rsidRPr="004D3CA4">
        <w:rPr>
          <w:b/>
          <w:u w:val="single"/>
        </w:rPr>
        <w:t>R4-1807467 (Huawei):</w:t>
      </w:r>
    </w:p>
    <w:p w14:paraId="6C5273E6" w14:textId="77777777" w:rsidR="00AC2EDF" w:rsidRPr="00AC2EDF" w:rsidRDefault="00AC2EDF" w:rsidP="005C4071">
      <w:pPr>
        <w:pStyle w:val="ListParagraph"/>
        <w:numPr>
          <w:ilvl w:val="0"/>
          <w:numId w:val="9"/>
        </w:numPr>
      </w:pPr>
      <w:r w:rsidRPr="00AC2EDF">
        <w:t>Proposal 1: For Rel-15 eFeMTC, introduce TM6 64QAM test for CE Mode A with 3PRB allocation, TBS=968 and under EPA5 2x1 low.</w:t>
      </w:r>
    </w:p>
    <w:p w14:paraId="3235402F" w14:textId="77777777" w:rsidR="00AC2EDF" w:rsidRPr="00AC2EDF" w:rsidRDefault="00AC2EDF" w:rsidP="005C4071">
      <w:pPr>
        <w:pStyle w:val="ListParagraph"/>
        <w:numPr>
          <w:ilvl w:val="0"/>
          <w:numId w:val="9"/>
        </w:numPr>
      </w:pPr>
      <w:r w:rsidRPr="00AC2EDF">
        <w:t>Proposal 2: For Rel-15 eFeMTC, introduce CQI reporting test point at high SNR level to incorporate 64QAM CQI index.</w:t>
      </w:r>
    </w:p>
    <w:p w14:paraId="3FEC07D7" w14:textId="77777777" w:rsidR="00AC2EDF" w:rsidRPr="00AC2EDF" w:rsidRDefault="00AC2EDF" w:rsidP="005C4071">
      <w:pPr>
        <w:pStyle w:val="ListParagraph"/>
        <w:numPr>
          <w:ilvl w:val="0"/>
          <w:numId w:val="9"/>
        </w:numPr>
      </w:pPr>
      <w:r w:rsidRPr="00AC2EDF">
        <w:t xml:space="preserve">Proposal 3: For Rel-15 eFeMTC, introduce CRS muting test with </w:t>
      </w:r>
      <w:bookmarkStart w:id="5" w:name="_Hlk514528246"/>
      <w:r w:rsidRPr="00AC2EDF">
        <w:t>only center 6PRB CRS transmitted, using QPSK modulation in EPA5 channel of 2x1 low.</w:t>
      </w:r>
      <w:bookmarkEnd w:id="5"/>
    </w:p>
    <w:p w14:paraId="5CF5A8DB" w14:textId="77777777" w:rsidR="00AC2EDF" w:rsidRPr="00AC2EDF" w:rsidRDefault="00AC2EDF" w:rsidP="005C4071">
      <w:pPr>
        <w:pStyle w:val="ListParagraph"/>
        <w:numPr>
          <w:ilvl w:val="0"/>
          <w:numId w:val="9"/>
        </w:numPr>
      </w:pPr>
      <w:r w:rsidRPr="00AC2EDF">
        <w:t>Proposal 4: For Rel-15 eFeMTC, introduce PDSCH transmit diversity performance requirements in CE Mode A with TM2 QPSK 1/2 under EPA200.</w:t>
      </w:r>
    </w:p>
    <w:p w14:paraId="03B6FCD0" w14:textId="575BCD06" w:rsidR="00AC2EDF" w:rsidRPr="00AC2EDF" w:rsidRDefault="00AC2EDF" w:rsidP="005C4071">
      <w:pPr>
        <w:pStyle w:val="ListParagraph"/>
        <w:numPr>
          <w:ilvl w:val="0"/>
          <w:numId w:val="9"/>
        </w:numPr>
      </w:pPr>
      <w:r w:rsidRPr="00AC2EDF">
        <w:t>Proposal 5: Do not introduce new PBCH demodulation requirement.</w:t>
      </w:r>
    </w:p>
    <w:p w14:paraId="5D091FA9" w14:textId="17CFD8C3" w:rsidR="00D5320C" w:rsidRDefault="00D5320C" w:rsidP="009B4D60">
      <w:pPr>
        <w:rPr>
          <w:b/>
        </w:rPr>
      </w:pPr>
      <w:r w:rsidRPr="00D5320C">
        <w:rPr>
          <w:b/>
        </w:rPr>
        <w:t>Issues for the discussion:</w:t>
      </w:r>
    </w:p>
    <w:p w14:paraId="5BD829CF" w14:textId="77777777" w:rsidR="001470D1" w:rsidRPr="001470D1" w:rsidRDefault="001470D1" w:rsidP="001470D1">
      <w:pPr>
        <w:rPr>
          <w:b/>
          <w:lang w:val="en-GB"/>
        </w:rPr>
      </w:pPr>
      <w:r w:rsidRPr="001470D1">
        <w:rPr>
          <w:b/>
          <w:u w:val="single"/>
          <w:lang w:val="en-GB"/>
        </w:rPr>
        <w:t>DL 64QAM</w:t>
      </w:r>
    </w:p>
    <w:p w14:paraId="469FAA9B" w14:textId="2953941D" w:rsidR="001470D1" w:rsidRPr="007E5EA8" w:rsidRDefault="001470D1" w:rsidP="005C4071">
      <w:pPr>
        <w:pStyle w:val="ListParagraph"/>
        <w:numPr>
          <w:ilvl w:val="0"/>
          <w:numId w:val="9"/>
        </w:numPr>
        <w:rPr>
          <w:lang w:val="en-GB"/>
        </w:rPr>
      </w:pPr>
      <w:r w:rsidRPr="007E5EA8">
        <w:rPr>
          <w:lang w:val="en-GB"/>
        </w:rPr>
        <w:t xml:space="preserve">Option 1: </w:t>
      </w:r>
      <w:r w:rsidRPr="007E5EA8">
        <w:t>TM6 64QAM test for CE Mode A with 3PRB allocation, TBS=968 and under EPA5 2x1 low.</w:t>
      </w:r>
    </w:p>
    <w:p w14:paraId="0665EB83" w14:textId="470441B3" w:rsidR="001470D1" w:rsidRDefault="001470D1" w:rsidP="005C4071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Option 2: </w:t>
      </w:r>
      <w:r w:rsidRPr="001470D1">
        <w:rPr>
          <w:lang w:val="en-GB"/>
        </w:rPr>
        <w:t>TM6, 64QAM 1/2 (</w:t>
      </w:r>
      <w:r w:rsidRPr="00CF2AF9">
        <w:rPr>
          <w:lang w:val="en-GB"/>
        </w:rPr>
        <w:t>TBS=776bits with 2PRB),</w:t>
      </w:r>
      <w:r w:rsidRPr="001470D1">
        <w:rPr>
          <w:lang w:val="en-GB"/>
        </w:rPr>
        <w:t xml:space="preserve"> EPA5 2x1 Low</w:t>
      </w:r>
    </w:p>
    <w:p w14:paraId="413BB67C" w14:textId="37F05F22" w:rsidR="00CF2AF9" w:rsidRPr="00CF2AF9" w:rsidRDefault="00CF2AF9" w:rsidP="007957E8">
      <w:pPr>
        <w:rPr>
          <w:b/>
        </w:rPr>
      </w:pPr>
      <w:r w:rsidRPr="00CF2AF9">
        <w:rPr>
          <w:b/>
        </w:rPr>
        <w:t>Comments:</w:t>
      </w:r>
    </w:p>
    <w:p w14:paraId="095949A5" w14:textId="4C284DC1" w:rsidR="007957E8" w:rsidRDefault="007957E8" w:rsidP="007957E8">
      <w:pPr>
        <w:rPr>
          <w:lang w:val="en-GB"/>
        </w:rPr>
      </w:pPr>
      <w:r>
        <w:rPr>
          <w:lang w:val="en-GB"/>
        </w:rPr>
        <w:t xml:space="preserve">Huawei: Prefer to use larger TBS (maximum size) considering the 64QAM. </w:t>
      </w:r>
    </w:p>
    <w:p w14:paraId="70E2C98B" w14:textId="2B95EDFE" w:rsidR="00CF2AF9" w:rsidRDefault="00362792" w:rsidP="00CF2AF9">
      <w:pPr>
        <w:rPr>
          <w:lang w:val="en-GB"/>
        </w:rPr>
      </w:pPr>
      <w:r>
        <w:rPr>
          <w:lang w:val="en-GB"/>
        </w:rPr>
        <w:t>Qualcomm: Want to TM open</w:t>
      </w:r>
      <w:r w:rsidR="009D0170">
        <w:rPr>
          <w:lang w:val="en-GB"/>
        </w:rPr>
        <w:t>:</w:t>
      </w:r>
    </w:p>
    <w:p w14:paraId="475AC997" w14:textId="77777777" w:rsidR="00CF2AF9" w:rsidRPr="001E557F" w:rsidRDefault="00CF2AF9" w:rsidP="00CF2AF9">
      <w:pPr>
        <w:pStyle w:val="ListParagraph"/>
        <w:numPr>
          <w:ilvl w:val="0"/>
          <w:numId w:val="15"/>
        </w:numPr>
        <w:rPr>
          <w:lang w:val="en-GB"/>
        </w:rPr>
      </w:pPr>
      <w:r w:rsidRPr="001E557F">
        <w:rPr>
          <w:lang w:val="en-GB"/>
        </w:rPr>
        <w:t>Option 1: TM6</w:t>
      </w:r>
    </w:p>
    <w:p w14:paraId="00FFCFEE" w14:textId="09BFCB6D" w:rsidR="001B2A9A" w:rsidRPr="00CF2AF9" w:rsidRDefault="00CF2AF9" w:rsidP="007957E8">
      <w:pPr>
        <w:pStyle w:val="ListParagraph"/>
        <w:numPr>
          <w:ilvl w:val="0"/>
          <w:numId w:val="15"/>
        </w:numPr>
        <w:rPr>
          <w:lang w:val="en-GB"/>
        </w:rPr>
      </w:pPr>
      <w:r w:rsidRPr="001E557F">
        <w:rPr>
          <w:lang w:val="en-GB"/>
        </w:rPr>
        <w:t>Option 2: TM2</w:t>
      </w:r>
    </w:p>
    <w:p w14:paraId="10ADE9F4" w14:textId="0DE03EA9" w:rsidR="007E5EA8" w:rsidRDefault="007E5EA8" w:rsidP="007957E8">
      <w:pPr>
        <w:rPr>
          <w:highlight w:val="green"/>
        </w:rPr>
      </w:pPr>
      <w:r w:rsidRPr="00CF2AF9">
        <w:rPr>
          <w:highlight w:val="green"/>
          <w:lang w:val="en-GB"/>
        </w:rPr>
        <w:t xml:space="preserve">Agreement: </w:t>
      </w:r>
      <w:r w:rsidRPr="00CF2AF9">
        <w:rPr>
          <w:highlight w:val="green"/>
        </w:rPr>
        <w:t>64QAM test for CE Mode A with 3PRB allocation, TBS=968 and under EPA5 2x1 low</w:t>
      </w:r>
      <w:r w:rsidRPr="002C0920">
        <w:rPr>
          <w:highlight w:val="green"/>
        </w:rPr>
        <w:t>.</w:t>
      </w:r>
    </w:p>
    <w:p w14:paraId="0E6FB857" w14:textId="77777777" w:rsidR="00CF2AF9" w:rsidRDefault="00CF2AF9" w:rsidP="001470D1">
      <w:pPr>
        <w:rPr>
          <w:b/>
          <w:u w:val="single"/>
        </w:rPr>
      </w:pPr>
    </w:p>
    <w:p w14:paraId="7660E535" w14:textId="6CFBAED9" w:rsidR="001470D1" w:rsidRPr="001470D1" w:rsidRDefault="001470D1" w:rsidP="001470D1">
      <w:pPr>
        <w:rPr>
          <w:b/>
          <w:lang w:val="en-GB"/>
        </w:rPr>
      </w:pPr>
      <w:r w:rsidRPr="001470D1">
        <w:rPr>
          <w:b/>
          <w:u w:val="single"/>
        </w:rPr>
        <w:t>High velocity UE</w:t>
      </w:r>
    </w:p>
    <w:p w14:paraId="026D0B3C" w14:textId="2716E510" w:rsidR="001470D1" w:rsidRPr="008B29C1" w:rsidRDefault="001470D1" w:rsidP="005C4071">
      <w:pPr>
        <w:pStyle w:val="ListParagraph"/>
        <w:numPr>
          <w:ilvl w:val="0"/>
          <w:numId w:val="9"/>
        </w:numPr>
        <w:rPr>
          <w:lang w:val="en-GB"/>
        </w:rPr>
      </w:pPr>
      <w:r w:rsidRPr="008B29C1">
        <w:rPr>
          <w:lang w:val="en-GB"/>
        </w:rPr>
        <w:t xml:space="preserve">Option1: TM2, QPSK 1/3, (TBS=504bits with 6PRB), EPA200, 2x1 Low, CE Mode A, 8 repetitions without frequency hopping </w:t>
      </w:r>
    </w:p>
    <w:p w14:paraId="2D9EF30C" w14:textId="5CDC6AA4" w:rsidR="001470D1" w:rsidRPr="002C0920" w:rsidRDefault="001470D1" w:rsidP="005C4071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Option 2: </w:t>
      </w:r>
      <w:r w:rsidRPr="00AC2EDF">
        <w:t xml:space="preserve">CE Mode A with TM2 </w:t>
      </w:r>
      <w:r w:rsidRPr="00E26D0A">
        <w:t>QPSK 1/2</w:t>
      </w:r>
      <w:r w:rsidRPr="00AC2EDF">
        <w:t xml:space="preserve"> under EPA200.</w:t>
      </w:r>
    </w:p>
    <w:p w14:paraId="6A1CDCE7" w14:textId="77777777" w:rsidR="00CF2AF9" w:rsidRPr="00CF2AF9" w:rsidRDefault="00CF2AF9" w:rsidP="00CF2AF9">
      <w:pPr>
        <w:rPr>
          <w:b/>
        </w:rPr>
      </w:pPr>
      <w:r w:rsidRPr="00CF2AF9">
        <w:rPr>
          <w:b/>
        </w:rPr>
        <w:t>Comments:</w:t>
      </w:r>
    </w:p>
    <w:p w14:paraId="0EF40C91" w14:textId="51B8062A" w:rsidR="002C0920" w:rsidRDefault="002C0920" w:rsidP="002C0920">
      <w:pPr>
        <w:rPr>
          <w:lang w:val="en-GB"/>
        </w:rPr>
      </w:pPr>
      <w:r>
        <w:rPr>
          <w:lang w:val="en-GB"/>
        </w:rPr>
        <w:t>Huawei: QPSK 1/3 is also fine</w:t>
      </w:r>
      <w:r w:rsidR="00943B2B">
        <w:rPr>
          <w:lang w:val="en-GB"/>
        </w:rPr>
        <w:t xml:space="preserve"> for higher Doppler. </w:t>
      </w:r>
    </w:p>
    <w:p w14:paraId="1BD15A98" w14:textId="3FAC56A8" w:rsidR="00E26D0A" w:rsidRDefault="00E26D0A" w:rsidP="002C0920">
      <w:pPr>
        <w:rPr>
          <w:lang w:val="en-GB"/>
        </w:rPr>
      </w:pPr>
      <w:r>
        <w:rPr>
          <w:lang w:val="en-GB"/>
        </w:rPr>
        <w:t>Qualcomm: Prefer to no repetition case (TM2)</w:t>
      </w:r>
      <w:r w:rsidR="00EA7B58">
        <w:rPr>
          <w:lang w:val="en-GB"/>
        </w:rPr>
        <w:t xml:space="preserve">. </w:t>
      </w:r>
    </w:p>
    <w:p w14:paraId="51854817" w14:textId="22468212" w:rsidR="00EA7B58" w:rsidRDefault="00EA7B58" w:rsidP="002C0920">
      <w:pPr>
        <w:rPr>
          <w:lang w:val="en-GB"/>
        </w:rPr>
      </w:pPr>
      <w:r>
        <w:rPr>
          <w:lang w:val="en-GB"/>
        </w:rPr>
        <w:t>Repetition:</w:t>
      </w:r>
    </w:p>
    <w:p w14:paraId="05F8AC75" w14:textId="3B266DCF" w:rsidR="00EA7B58" w:rsidRPr="00BC5737" w:rsidRDefault="00EA7B58" w:rsidP="00BC5737">
      <w:pPr>
        <w:pStyle w:val="ListParagraph"/>
        <w:numPr>
          <w:ilvl w:val="0"/>
          <w:numId w:val="16"/>
        </w:numPr>
        <w:rPr>
          <w:lang w:val="en-GB"/>
        </w:rPr>
      </w:pPr>
      <w:r w:rsidRPr="00BC5737">
        <w:rPr>
          <w:lang w:val="en-GB"/>
        </w:rPr>
        <w:t>Option 1: No repetition</w:t>
      </w:r>
    </w:p>
    <w:p w14:paraId="4C4F8321" w14:textId="08333F18" w:rsidR="00EA7B58" w:rsidRPr="00BC5737" w:rsidRDefault="00EA7B58" w:rsidP="00BC5737">
      <w:pPr>
        <w:pStyle w:val="ListParagraph"/>
        <w:numPr>
          <w:ilvl w:val="0"/>
          <w:numId w:val="16"/>
        </w:numPr>
        <w:rPr>
          <w:lang w:val="en-GB"/>
        </w:rPr>
      </w:pPr>
      <w:r w:rsidRPr="00BC5737">
        <w:rPr>
          <w:lang w:val="en-GB"/>
        </w:rPr>
        <w:t>Option 2: 8 repetitions</w:t>
      </w:r>
    </w:p>
    <w:p w14:paraId="31083A83" w14:textId="77777777" w:rsidR="00EA7B58" w:rsidRPr="002C0920" w:rsidRDefault="00EA7B58" w:rsidP="002C0920">
      <w:pPr>
        <w:rPr>
          <w:lang w:val="en-GB"/>
        </w:rPr>
      </w:pPr>
    </w:p>
    <w:p w14:paraId="45DED0A7" w14:textId="77777777" w:rsidR="001470D1" w:rsidRPr="001470D1" w:rsidRDefault="001470D1" w:rsidP="001470D1">
      <w:pPr>
        <w:rPr>
          <w:b/>
          <w:lang w:val="en-GB"/>
        </w:rPr>
      </w:pPr>
      <w:r w:rsidRPr="001470D1">
        <w:rPr>
          <w:b/>
          <w:u w:val="single"/>
          <w:lang w:val="en-GB"/>
        </w:rPr>
        <w:lastRenderedPageBreak/>
        <w:t>CRS muting</w:t>
      </w:r>
    </w:p>
    <w:p w14:paraId="1BBB7D32" w14:textId="6066AB18" w:rsidR="00C84EBD" w:rsidRDefault="001470D1" w:rsidP="005C4071">
      <w:pPr>
        <w:pStyle w:val="ListParagraph"/>
        <w:numPr>
          <w:ilvl w:val="0"/>
          <w:numId w:val="9"/>
        </w:numPr>
      </w:pPr>
      <w:r w:rsidRPr="001470D1">
        <w:t>Option 1:</w:t>
      </w:r>
    </w:p>
    <w:p w14:paraId="19D2FD71" w14:textId="77777777" w:rsidR="00B5195F" w:rsidRPr="00B5195F" w:rsidRDefault="00B5195F" w:rsidP="005C4071">
      <w:pPr>
        <w:pStyle w:val="ListParagraph"/>
        <w:numPr>
          <w:ilvl w:val="1"/>
          <w:numId w:val="9"/>
        </w:numPr>
        <w:rPr>
          <w:lang w:val="en-GB"/>
        </w:rPr>
      </w:pPr>
      <w:r>
        <w:rPr>
          <w:rFonts w:ascii="Calibri" w:hAnsi="Calibri"/>
        </w:rPr>
        <w:t>Cat-M1</w:t>
      </w:r>
    </w:p>
    <w:p w14:paraId="1ADA26B7" w14:textId="4E687EBD" w:rsidR="001470D1" w:rsidRPr="004D4637" w:rsidRDefault="001470D1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8.11.1.1.1.1 Test 1 (TM6, 16QAM 1/2, 3PRB, CE Mode A, No repetitions)</w:t>
      </w:r>
    </w:p>
    <w:p w14:paraId="3E0C0376" w14:textId="77777777" w:rsidR="001470D1" w:rsidRPr="004D4637" w:rsidRDefault="001470D1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8.11.1.1.2.1 Test 1 (TM9, QPSK 1/3, 6PRB, CE Mode A, 8 repetitions)</w:t>
      </w:r>
    </w:p>
    <w:p w14:paraId="6DED9C8F" w14:textId="77777777" w:rsidR="001470D1" w:rsidRPr="004D4637" w:rsidRDefault="001470D1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8.11.1.1.3.1 Tests 1 (TM2, QPSK 1/10, 6PRB, CE Mode B, 64 repetitions)</w:t>
      </w:r>
    </w:p>
    <w:p w14:paraId="4F9BF9DB" w14:textId="77777777" w:rsidR="001470D1" w:rsidRPr="004D4637" w:rsidRDefault="001470D1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8.11.1.1.3.1 Tests 2 (TM2, 16QAM 1/2, 3PRB, CE Mode A, No repetitions)</w:t>
      </w:r>
    </w:p>
    <w:p w14:paraId="6E8C50F6" w14:textId="77777777" w:rsidR="00B5195F" w:rsidRPr="00B5195F" w:rsidRDefault="00B5195F" w:rsidP="005C4071">
      <w:pPr>
        <w:pStyle w:val="ListParagraph"/>
        <w:numPr>
          <w:ilvl w:val="1"/>
          <w:numId w:val="9"/>
        </w:numPr>
        <w:rPr>
          <w:lang w:val="en-GB"/>
        </w:rPr>
      </w:pPr>
      <w:r>
        <w:rPr>
          <w:rFonts w:ascii="Calibri" w:hAnsi="Calibri"/>
        </w:rPr>
        <w:t>Cat-M2</w:t>
      </w:r>
    </w:p>
    <w:p w14:paraId="2DCD3395" w14:textId="54DE4866" w:rsidR="001470D1" w:rsidRPr="004D4637" w:rsidRDefault="001470D1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8.11.1.1.3.2 Tests 1 (TM2, QPSK 1/3, 18PRB, CE Mode A, 8 repetitions)</w:t>
      </w:r>
    </w:p>
    <w:p w14:paraId="5DBEB05A" w14:textId="7E208445" w:rsidR="001470D1" w:rsidRPr="001470D1" w:rsidRDefault="001470D1" w:rsidP="005C4071">
      <w:pPr>
        <w:pStyle w:val="ListParagraph"/>
        <w:numPr>
          <w:ilvl w:val="2"/>
          <w:numId w:val="9"/>
        </w:numPr>
        <w:rPr>
          <w:lang w:val="en-GB"/>
        </w:rPr>
      </w:pPr>
      <w:r w:rsidRPr="004D4637">
        <w:rPr>
          <w:rFonts w:ascii="Calibri" w:hAnsi="Calibri"/>
        </w:rPr>
        <w:t>8.11.1.1.3.2 Tests 2 (TM2, QPSK 1/10, 18PRB, CE Mode B, 32 repetitions)</w:t>
      </w:r>
    </w:p>
    <w:p w14:paraId="3A73EEAD" w14:textId="1F40F620" w:rsidR="001470D1" w:rsidRDefault="001470D1" w:rsidP="005C4071">
      <w:pPr>
        <w:pStyle w:val="ListParagraph"/>
        <w:numPr>
          <w:ilvl w:val="0"/>
          <w:numId w:val="9"/>
        </w:numPr>
      </w:pPr>
      <w:r w:rsidRPr="001470D1">
        <w:t>Option 2:</w:t>
      </w:r>
      <w:r>
        <w:t xml:space="preserve"> </w:t>
      </w:r>
      <w:r w:rsidRPr="001470D1">
        <w:t>only center 6PRB CRS transmitted, using QPSK modulation in EPA5 channel of 2x1 low.</w:t>
      </w:r>
    </w:p>
    <w:p w14:paraId="10F98014" w14:textId="77777777" w:rsidR="00CF2AF9" w:rsidRPr="00CF2AF9" w:rsidRDefault="00CF2AF9" w:rsidP="00CF2AF9">
      <w:pPr>
        <w:rPr>
          <w:b/>
        </w:rPr>
      </w:pPr>
      <w:r w:rsidRPr="00CF2AF9">
        <w:rPr>
          <w:b/>
        </w:rPr>
        <w:t>Comments:</w:t>
      </w:r>
    </w:p>
    <w:p w14:paraId="1A2EE904" w14:textId="6C27DBD2" w:rsidR="004C0AE3" w:rsidRDefault="004C0AE3" w:rsidP="004C0AE3">
      <w:r>
        <w:t>Huawei</w:t>
      </w:r>
      <w:r w:rsidR="000A7871">
        <w:t>/Qualcomm</w:t>
      </w:r>
      <w:r>
        <w:t xml:space="preserve">: Do you want to introduce new 6 test cases? </w:t>
      </w:r>
      <w:r w:rsidR="000A7871">
        <w:t xml:space="preserve">Prefer to reduce the number of test cases. </w:t>
      </w:r>
    </w:p>
    <w:p w14:paraId="0128A9CA" w14:textId="1F834BDB" w:rsidR="00CF2AF9" w:rsidRDefault="000A7871" w:rsidP="004C0AE3">
      <w:r>
        <w:t>Ericsson: OK to reduce</w:t>
      </w:r>
      <w:r w:rsidR="006F4F88">
        <w:t xml:space="preserve"> the number</w:t>
      </w:r>
      <w:r w:rsidR="00101916">
        <w:t xml:space="preserve"> of test cases</w:t>
      </w:r>
      <w:r>
        <w:t>.</w:t>
      </w:r>
    </w:p>
    <w:p w14:paraId="0F013CC2" w14:textId="74D3EC99" w:rsidR="000A7871" w:rsidRPr="001470D1" w:rsidRDefault="000A7871" w:rsidP="004C0AE3">
      <w:r>
        <w:t xml:space="preserve"> </w:t>
      </w:r>
    </w:p>
    <w:p w14:paraId="65D110F3" w14:textId="4D246FE9" w:rsidR="001470D1" w:rsidRPr="001470D1" w:rsidRDefault="001470D1" w:rsidP="009B4D60">
      <w:pPr>
        <w:rPr>
          <w:b/>
          <w:u w:val="single"/>
        </w:rPr>
      </w:pPr>
      <w:r w:rsidRPr="001470D1">
        <w:rPr>
          <w:b/>
          <w:u w:val="single"/>
        </w:rPr>
        <w:t>PBCH demodulation assuming cross-TTI decoding</w:t>
      </w:r>
    </w:p>
    <w:p w14:paraId="09E61CCF" w14:textId="1F12D617" w:rsidR="001470D1" w:rsidRPr="001470D1" w:rsidRDefault="001470D1" w:rsidP="005C4071">
      <w:pPr>
        <w:pStyle w:val="ListParagraph"/>
        <w:numPr>
          <w:ilvl w:val="0"/>
          <w:numId w:val="9"/>
        </w:numPr>
      </w:pPr>
      <w:r w:rsidRPr="001470D1">
        <w:t>Option 1: Introduce new requirements</w:t>
      </w:r>
    </w:p>
    <w:p w14:paraId="123E1030" w14:textId="0DD08DD3" w:rsidR="002E21A0" w:rsidRPr="002D67F8" w:rsidRDefault="001470D1" w:rsidP="005C4071">
      <w:pPr>
        <w:pStyle w:val="ListParagraph"/>
        <w:numPr>
          <w:ilvl w:val="0"/>
          <w:numId w:val="9"/>
        </w:numPr>
        <w:rPr>
          <w:b/>
          <w:highlight w:val="green"/>
        </w:rPr>
      </w:pPr>
      <w:r w:rsidRPr="002D67F8">
        <w:rPr>
          <w:highlight w:val="green"/>
        </w:rPr>
        <w:t>Option 2: Do not introduce new requirements</w:t>
      </w:r>
    </w:p>
    <w:p w14:paraId="371D5DF1" w14:textId="2E7C67FE" w:rsidR="001470D1" w:rsidRPr="001470D1" w:rsidRDefault="001470D1" w:rsidP="009B4D60">
      <w:pPr>
        <w:rPr>
          <w:b/>
          <w:u w:val="single"/>
        </w:rPr>
      </w:pPr>
      <w:r w:rsidRPr="001470D1">
        <w:rPr>
          <w:b/>
          <w:u w:val="single"/>
        </w:rPr>
        <w:t>Applicability of Rel-15 requirements:</w:t>
      </w:r>
    </w:p>
    <w:p w14:paraId="7F6B2F10" w14:textId="35D2EA3B" w:rsidR="001470D1" w:rsidRDefault="001470D1" w:rsidP="005C4071">
      <w:pPr>
        <w:pStyle w:val="ListParagraph"/>
        <w:numPr>
          <w:ilvl w:val="0"/>
          <w:numId w:val="9"/>
        </w:numPr>
      </w:pPr>
      <w:r w:rsidRPr="001470D1">
        <w:t>Option 1: Only applicable to Cat-M1 and Cat-M2</w:t>
      </w:r>
    </w:p>
    <w:p w14:paraId="0E9876A1" w14:textId="28A2AA9E" w:rsidR="001470D1" w:rsidRDefault="001470D1" w:rsidP="005C4071">
      <w:pPr>
        <w:pStyle w:val="ListParagraph"/>
        <w:numPr>
          <w:ilvl w:val="0"/>
          <w:numId w:val="9"/>
        </w:numPr>
      </w:pPr>
      <w:r>
        <w:t xml:space="preserve">Option 2: Some requirements are also applicable to higher category UE (like Cat-1) with coverage enhancement. </w:t>
      </w:r>
    </w:p>
    <w:p w14:paraId="03782D5E" w14:textId="77777777" w:rsidR="00F60DE5" w:rsidRPr="001470D1" w:rsidRDefault="00F60DE5" w:rsidP="00F60DE5"/>
    <w:p w14:paraId="13F9D6B0" w14:textId="05374B5B" w:rsidR="002E21A0" w:rsidRPr="001470D1" w:rsidRDefault="001470D1" w:rsidP="009B4D60">
      <w:pPr>
        <w:rPr>
          <w:b/>
          <w:u w:val="single"/>
        </w:rPr>
      </w:pPr>
      <w:r w:rsidRPr="001470D1">
        <w:rPr>
          <w:b/>
          <w:u w:val="single"/>
        </w:rPr>
        <w:t>CQI reporting test:</w:t>
      </w:r>
    </w:p>
    <w:p w14:paraId="3015EB7F" w14:textId="5DB80095" w:rsidR="001470D1" w:rsidRDefault="00B5195F" w:rsidP="005C4071">
      <w:pPr>
        <w:pStyle w:val="ListParagraph"/>
        <w:numPr>
          <w:ilvl w:val="0"/>
          <w:numId w:val="8"/>
        </w:numPr>
      </w:pPr>
      <w:r w:rsidRPr="00C84EBD">
        <w:t xml:space="preserve">CQI reporting requirements with </w:t>
      </w:r>
      <w:r>
        <w:t>the CQ table below</w:t>
      </w:r>
      <w:r w:rsidRPr="00C84EBD">
        <w:t xml:space="preserve">. Test point(s) are chosen to that UE report CQI indices 11 or more. </w:t>
      </w:r>
    </w:p>
    <w:p w14:paraId="4B25E5C8" w14:textId="108880FB" w:rsidR="0055185F" w:rsidRPr="00880556" w:rsidRDefault="00880556" w:rsidP="0055185F">
      <w:pPr>
        <w:rPr>
          <w:b/>
        </w:rPr>
      </w:pPr>
      <w:r w:rsidRPr="00880556">
        <w:rPr>
          <w:b/>
        </w:rPr>
        <w:t>Comments:</w:t>
      </w:r>
    </w:p>
    <w:p w14:paraId="76FB3203" w14:textId="0CE3C562" w:rsidR="0055185F" w:rsidRDefault="0055185F" w:rsidP="0055185F">
      <w:r w:rsidRPr="0055185F">
        <w:rPr>
          <w:highlight w:val="green"/>
        </w:rPr>
        <w:t xml:space="preserve">Agreement: CQI definition with the CQ table </w:t>
      </w:r>
      <w:r>
        <w:rPr>
          <w:highlight w:val="green"/>
        </w:rPr>
        <w:t>below</w:t>
      </w:r>
      <w:r w:rsidRPr="0055185F">
        <w:rPr>
          <w:highlight w:val="green"/>
        </w:rPr>
        <w:t xml:space="preserve">. Test point(s) are chosen </w:t>
      </w:r>
      <w:r w:rsidR="00A8302A">
        <w:rPr>
          <w:highlight w:val="green"/>
        </w:rPr>
        <w:t>so</w:t>
      </w:r>
      <w:r w:rsidRPr="0055185F">
        <w:rPr>
          <w:highlight w:val="green"/>
        </w:rPr>
        <w:t xml:space="preserve"> that UE report CQI indices 11 or more.</w:t>
      </w:r>
      <w:r>
        <w:t xml:space="preserve"> 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1155"/>
        <w:gridCol w:w="1294"/>
        <w:gridCol w:w="1761"/>
        <w:gridCol w:w="1139"/>
      </w:tblGrid>
      <w:tr w:rsidR="00F60DE5" w:rsidRPr="00C84EBD" w14:paraId="5425474F" w14:textId="77777777" w:rsidTr="009B7B9F">
        <w:tc>
          <w:tcPr>
            <w:tcW w:w="1155" w:type="dxa"/>
          </w:tcPr>
          <w:p w14:paraId="6B6E1E71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lastRenderedPageBreak/>
              <w:t>CQI index</w:t>
            </w:r>
          </w:p>
        </w:tc>
        <w:tc>
          <w:tcPr>
            <w:tcW w:w="1294" w:type="dxa"/>
          </w:tcPr>
          <w:p w14:paraId="7A92CCEF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modulation</w:t>
            </w:r>
          </w:p>
        </w:tc>
        <w:tc>
          <w:tcPr>
            <w:tcW w:w="1761" w:type="dxa"/>
          </w:tcPr>
          <w:p w14:paraId="6CCCDEA3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eastAsia="SimSun" w:cs="Arial"/>
                <w:lang w:eastAsia="zh-CN"/>
              </w:rPr>
            </w:pPr>
            <w:r w:rsidRPr="00C84EBD">
              <w:rPr>
                <w:rFonts w:cs="Arial"/>
                <w:lang w:eastAsia="en-GB"/>
              </w:rPr>
              <w:t>code rate x 1024</w:t>
            </w:r>
            <w:r w:rsidRPr="00C84EBD">
              <w:rPr>
                <w:rFonts w:eastAsia="SimSun" w:cs="Arial"/>
                <w:lang w:eastAsia="zh-CN"/>
              </w:rPr>
              <w:t xml:space="preserve"> </w:t>
            </w:r>
            <w:r w:rsidRPr="00C84EBD">
              <w:rPr>
                <w:rFonts w:cs="Arial"/>
                <w:lang w:eastAsia="en-GB"/>
              </w:rPr>
              <w:t>x</w:t>
            </w:r>
            <w:r w:rsidRPr="00C84EBD">
              <w:rPr>
                <w:rFonts w:eastAsia="SimSun" w:cs="Arial"/>
                <w:lang w:eastAsia="zh-CN"/>
              </w:rPr>
              <w:t xml:space="preserve"> </w:t>
            </w:r>
            <w:r w:rsidRPr="00C84EBD">
              <w:rPr>
                <w:rFonts w:cs="Arial"/>
                <w:noProof/>
                <w:position w:val="-14"/>
                <w:lang w:eastAsia="en-GB"/>
              </w:rPr>
              <w:drawing>
                <wp:inline distT="0" distB="0" distL="0" distR="0" wp14:anchorId="1A0EF5DC" wp14:editId="4AFABA8F">
                  <wp:extent cx="304800" cy="2571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</w:tcPr>
          <w:p w14:paraId="0A861020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efficiency x</w:t>
            </w:r>
            <w:r w:rsidRPr="00C84EBD">
              <w:rPr>
                <w:rFonts w:cs="Arial"/>
                <w:lang w:eastAsia="zh-CN"/>
              </w:rPr>
              <w:t xml:space="preserve"> </w:t>
            </w:r>
            <w:r w:rsidRPr="00C84EBD">
              <w:rPr>
                <w:rFonts w:cs="Arial"/>
                <w:noProof/>
                <w:position w:val="-14"/>
                <w:lang w:eastAsia="en-GB"/>
              </w:rPr>
              <w:drawing>
                <wp:inline distT="0" distB="0" distL="0" distR="0" wp14:anchorId="0FD3DE4A" wp14:editId="4E03644B">
                  <wp:extent cx="304800" cy="257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DE5" w:rsidRPr="00C84EBD" w14:paraId="34218205" w14:textId="77777777" w:rsidTr="009B7B9F">
        <w:tc>
          <w:tcPr>
            <w:tcW w:w="1155" w:type="dxa"/>
          </w:tcPr>
          <w:p w14:paraId="352D7791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0</w:t>
            </w:r>
          </w:p>
        </w:tc>
        <w:tc>
          <w:tcPr>
            <w:tcW w:w="4194" w:type="dxa"/>
            <w:gridSpan w:val="3"/>
          </w:tcPr>
          <w:p w14:paraId="2C50D5A9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out of range</w:t>
            </w:r>
          </w:p>
        </w:tc>
      </w:tr>
      <w:tr w:rsidR="00F60DE5" w:rsidRPr="00C84EBD" w14:paraId="148C18CE" w14:textId="77777777" w:rsidTr="009B7B9F">
        <w:tc>
          <w:tcPr>
            <w:tcW w:w="1155" w:type="dxa"/>
          </w:tcPr>
          <w:p w14:paraId="0485DA8E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</w:t>
            </w:r>
          </w:p>
        </w:tc>
        <w:tc>
          <w:tcPr>
            <w:tcW w:w="1294" w:type="dxa"/>
          </w:tcPr>
          <w:p w14:paraId="1E1E19CF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 xml:space="preserve">QPSK </w:t>
            </w:r>
          </w:p>
        </w:tc>
        <w:tc>
          <w:tcPr>
            <w:tcW w:w="1761" w:type="dxa"/>
          </w:tcPr>
          <w:p w14:paraId="03D0D1BA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40</w:t>
            </w:r>
          </w:p>
        </w:tc>
        <w:tc>
          <w:tcPr>
            <w:tcW w:w="1139" w:type="dxa"/>
          </w:tcPr>
          <w:p w14:paraId="7D0A7088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0.0781</w:t>
            </w:r>
          </w:p>
        </w:tc>
      </w:tr>
      <w:tr w:rsidR="00F60DE5" w:rsidRPr="00C84EBD" w14:paraId="00F8C0D1" w14:textId="77777777" w:rsidTr="009B7B9F">
        <w:tc>
          <w:tcPr>
            <w:tcW w:w="1155" w:type="dxa"/>
          </w:tcPr>
          <w:p w14:paraId="5DA05300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2</w:t>
            </w:r>
          </w:p>
        </w:tc>
        <w:tc>
          <w:tcPr>
            <w:tcW w:w="1294" w:type="dxa"/>
          </w:tcPr>
          <w:p w14:paraId="6A9D21BB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 xml:space="preserve">QPSK </w:t>
            </w:r>
          </w:p>
        </w:tc>
        <w:tc>
          <w:tcPr>
            <w:tcW w:w="1761" w:type="dxa"/>
          </w:tcPr>
          <w:p w14:paraId="2923F101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78</w:t>
            </w:r>
          </w:p>
        </w:tc>
        <w:tc>
          <w:tcPr>
            <w:tcW w:w="1139" w:type="dxa"/>
          </w:tcPr>
          <w:p w14:paraId="62E186AF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0.1523</w:t>
            </w:r>
          </w:p>
        </w:tc>
      </w:tr>
      <w:tr w:rsidR="00F60DE5" w:rsidRPr="00C84EBD" w14:paraId="76A00E28" w14:textId="77777777" w:rsidTr="009B7B9F">
        <w:tc>
          <w:tcPr>
            <w:tcW w:w="1155" w:type="dxa"/>
          </w:tcPr>
          <w:p w14:paraId="6209D236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3</w:t>
            </w:r>
          </w:p>
        </w:tc>
        <w:tc>
          <w:tcPr>
            <w:tcW w:w="1294" w:type="dxa"/>
          </w:tcPr>
          <w:p w14:paraId="2DD25BFA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 xml:space="preserve">QPSK </w:t>
            </w:r>
          </w:p>
        </w:tc>
        <w:tc>
          <w:tcPr>
            <w:tcW w:w="1761" w:type="dxa"/>
          </w:tcPr>
          <w:p w14:paraId="7A1F5C82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120</w:t>
            </w:r>
          </w:p>
        </w:tc>
        <w:tc>
          <w:tcPr>
            <w:tcW w:w="1139" w:type="dxa"/>
          </w:tcPr>
          <w:p w14:paraId="202CED80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0.2344</w:t>
            </w:r>
          </w:p>
        </w:tc>
      </w:tr>
      <w:tr w:rsidR="00F60DE5" w:rsidRPr="00C84EBD" w14:paraId="16D7B8AB" w14:textId="77777777" w:rsidTr="009B7B9F">
        <w:tc>
          <w:tcPr>
            <w:tcW w:w="1155" w:type="dxa"/>
          </w:tcPr>
          <w:p w14:paraId="754BF962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4</w:t>
            </w:r>
          </w:p>
        </w:tc>
        <w:tc>
          <w:tcPr>
            <w:tcW w:w="1294" w:type="dxa"/>
          </w:tcPr>
          <w:p w14:paraId="7EAB1152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QPSK</w:t>
            </w:r>
          </w:p>
        </w:tc>
        <w:tc>
          <w:tcPr>
            <w:tcW w:w="1761" w:type="dxa"/>
          </w:tcPr>
          <w:p w14:paraId="03C46636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193</w:t>
            </w:r>
          </w:p>
        </w:tc>
        <w:tc>
          <w:tcPr>
            <w:tcW w:w="1139" w:type="dxa"/>
          </w:tcPr>
          <w:p w14:paraId="2091DCFE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0.3770</w:t>
            </w:r>
          </w:p>
        </w:tc>
      </w:tr>
      <w:tr w:rsidR="00F60DE5" w:rsidRPr="00C84EBD" w14:paraId="4423C39F" w14:textId="77777777" w:rsidTr="009B7B9F">
        <w:tc>
          <w:tcPr>
            <w:tcW w:w="1155" w:type="dxa"/>
          </w:tcPr>
          <w:p w14:paraId="6CD43B08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5</w:t>
            </w:r>
          </w:p>
        </w:tc>
        <w:tc>
          <w:tcPr>
            <w:tcW w:w="1294" w:type="dxa"/>
          </w:tcPr>
          <w:p w14:paraId="24E9839D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 xml:space="preserve">QPSK </w:t>
            </w:r>
          </w:p>
        </w:tc>
        <w:tc>
          <w:tcPr>
            <w:tcW w:w="1761" w:type="dxa"/>
          </w:tcPr>
          <w:p w14:paraId="2D6AF27B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308</w:t>
            </w:r>
          </w:p>
        </w:tc>
        <w:tc>
          <w:tcPr>
            <w:tcW w:w="1139" w:type="dxa"/>
          </w:tcPr>
          <w:p w14:paraId="7AE5275B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0.6016</w:t>
            </w:r>
          </w:p>
        </w:tc>
      </w:tr>
      <w:tr w:rsidR="00F60DE5" w:rsidRPr="00C84EBD" w14:paraId="506CD7B0" w14:textId="77777777" w:rsidTr="009B7B9F">
        <w:tc>
          <w:tcPr>
            <w:tcW w:w="1155" w:type="dxa"/>
          </w:tcPr>
          <w:p w14:paraId="2B148474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</w:t>
            </w:r>
          </w:p>
        </w:tc>
        <w:tc>
          <w:tcPr>
            <w:tcW w:w="1294" w:type="dxa"/>
          </w:tcPr>
          <w:p w14:paraId="4D2A19E0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QPSK</w:t>
            </w:r>
          </w:p>
        </w:tc>
        <w:tc>
          <w:tcPr>
            <w:tcW w:w="1761" w:type="dxa"/>
          </w:tcPr>
          <w:p w14:paraId="632F8801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449</w:t>
            </w:r>
          </w:p>
        </w:tc>
        <w:tc>
          <w:tcPr>
            <w:tcW w:w="1139" w:type="dxa"/>
          </w:tcPr>
          <w:p w14:paraId="31818234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0.8770</w:t>
            </w:r>
          </w:p>
        </w:tc>
      </w:tr>
      <w:tr w:rsidR="00F60DE5" w:rsidRPr="00C84EBD" w14:paraId="7C8B54CF" w14:textId="77777777" w:rsidTr="009B7B9F">
        <w:tc>
          <w:tcPr>
            <w:tcW w:w="1155" w:type="dxa"/>
          </w:tcPr>
          <w:p w14:paraId="7A9B49C2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7</w:t>
            </w:r>
          </w:p>
        </w:tc>
        <w:tc>
          <w:tcPr>
            <w:tcW w:w="1294" w:type="dxa"/>
          </w:tcPr>
          <w:p w14:paraId="32699AFA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 xml:space="preserve">QPSK </w:t>
            </w:r>
          </w:p>
        </w:tc>
        <w:tc>
          <w:tcPr>
            <w:tcW w:w="1761" w:type="dxa"/>
          </w:tcPr>
          <w:p w14:paraId="186B3A45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602</w:t>
            </w:r>
          </w:p>
        </w:tc>
        <w:tc>
          <w:tcPr>
            <w:tcW w:w="1139" w:type="dxa"/>
          </w:tcPr>
          <w:p w14:paraId="64A72D8D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1.1758</w:t>
            </w:r>
          </w:p>
        </w:tc>
      </w:tr>
      <w:tr w:rsidR="00F60DE5" w:rsidRPr="00C84EBD" w14:paraId="02F324E3" w14:textId="77777777" w:rsidTr="009B7B9F">
        <w:tc>
          <w:tcPr>
            <w:tcW w:w="1155" w:type="dxa"/>
          </w:tcPr>
          <w:p w14:paraId="08417A32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8</w:t>
            </w:r>
          </w:p>
        </w:tc>
        <w:tc>
          <w:tcPr>
            <w:tcW w:w="1294" w:type="dxa"/>
          </w:tcPr>
          <w:p w14:paraId="52F98058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eastAsia="SimSun" w:cs="Arial"/>
                <w:lang w:eastAsia="zh-CN"/>
              </w:rPr>
              <w:t>16</w:t>
            </w:r>
            <w:r w:rsidRPr="00C84EBD">
              <w:rPr>
                <w:rFonts w:cs="Arial"/>
                <w:lang w:eastAsia="en-GB"/>
              </w:rPr>
              <w:t xml:space="preserve">QAM </w:t>
            </w:r>
          </w:p>
        </w:tc>
        <w:tc>
          <w:tcPr>
            <w:tcW w:w="1761" w:type="dxa"/>
          </w:tcPr>
          <w:p w14:paraId="48BD81F1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378</w:t>
            </w:r>
          </w:p>
        </w:tc>
        <w:tc>
          <w:tcPr>
            <w:tcW w:w="1139" w:type="dxa"/>
          </w:tcPr>
          <w:p w14:paraId="292EC974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1.4766</w:t>
            </w:r>
          </w:p>
        </w:tc>
      </w:tr>
      <w:tr w:rsidR="00F60DE5" w:rsidRPr="00C84EBD" w14:paraId="52866BF8" w14:textId="77777777" w:rsidTr="009B7B9F">
        <w:tc>
          <w:tcPr>
            <w:tcW w:w="1155" w:type="dxa"/>
          </w:tcPr>
          <w:p w14:paraId="44DABF5A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9</w:t>
            </w:r>
          </w:p>
        </w:tc>
        <w:tc>
          <w:tcPr>
            <w:tcW w:w="1294" w:type="dxa"/>
          </w:tcPr>
          <w:p w14:paraId="16EBC3F4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eastAsia="SimSun" w:cs="Arial"/>
                <w:lang w:eastAsia="zh-CN"/>
              </w:rPr>
              <w:t>16</w:t>
            </w:r>
            <w:r w:rsidRPr="00C84EBD">
              <w:rPr>
                <w:rFonts w:cs="Arial"/>
                <w:lang w:eastAsia="en-GB"/>
              </w:rPr>
              <w:t xml:space="preserve">QAM </w:t>
            </w:r>
          </w:p>
        </w:tc>
        <w:tc>
          <w:tcPr>
            <w:tcW w:w="1761" w:type="dxa"/>
          </w:tcPr>
          <w:p w14:paraId="6DC93377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490</w:t>
            </w:r>
          </w:p>
        </w:tc>
        <w:tc>
          <w:tcPr>
            <w:tcW w:w="1139" w:type="dxa"/>
          </w:tcPr>
          <w:p w14:paraId="5AC8558A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1.9141</w:t>
            </w:r>
          </w:p>
        </w:tc>
      </w:tr>
      <w:tr w:rsidR="00F60DE5" w:rsidRPr="00C84EBD" w14:paraId="5B1A73C8" w14:textId="77777777" w:rsidTr="009B7B9F">
        <w:tc>
          <w:tcPr>
            <w:tcW w:w="1155" w:type="dxa"/>
          </w:tcPr>
          <w:p w14:paraId="09E8E4F6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10</w:t>
            </w:r>
          </w:p>
        </w:tc>
        <w:tc>
          <w:tcPr>
            <w:tcW w:w="1294" w:type="dxa"/>
          </w:tcPr>
          <w:p w14:paraId="46A45901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eastAsia="SimSun" w:cs="Arial"/>
                <w:lang w:eastAsia="zh-CN"/>
              </w:rPr>
              <w:t>16</w:t>
            </w:r>
            <w:r w:rsidRPr="00C84EBD">
              <w:rPr>
                <w:rFonts w:cs="Arial"/>
                <w:lang w:eastAsia="en-GB"/>
              </w:rPr>
              <w:t xml:space="preserve">QAM </w:t>
            </w:r>
          </w:p>
        </w:tc>
        <w:tc>
          <w:tcPr>
            <w:tcW w:w="1761" w:type="dxa"/>
          </w:tcPr>
          <w:p w14:paraId="29F75893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616</w:t>
            </w:r>
          </w:p>
        </w:tc>
        <w:tc>
          <w:tcPr>
            <w:tcW w:w="1139" w:type="dxa"/>
          </w:tcPr>
          <w:p w14:paraId="110DD7BF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2.4063</w:t>
            </w:r>
          </w:p>
        </w:tc>
      </w:tr>
      <w:tr w:rsidR="00F60DE5" w:rsidRPr="00C84EBD" w14:paraId="3E469C36" w14:textId="77777777" w:rsidTr="009B7B9F">
        <w:tc>
          <w:tcPr>
            <w:tcW w:w="1155" w:type="dxa"/>
          </w:tcPr>
          <w:p w14:paraId="20D89EBE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11</w:t>
            </w:r>
          </w:p>
        </w:tc>
        <w:tc>
          <w:tcPr>
            <w:tcW w:w="1294" w:type="dxa"/>
          </w:tcPr>
          <w:p w14:paraId="314EA5C2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64QAM</w:t>
            </w:r>
          </w:p>
        </w:tc>
        <w:tc>
          <w:tcPr>
            <w:tcW w:w="1761" w:type="dxa"/>
          </w:tcPr>
          <w:p w14:paraId="3139C8F0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466</w:t>
            </w:r>
          </w:p>
        </w:tc>
        <w:tc>
          <w:tcPr>
            <w:tcW w:w="1139" w:type="dxa"/>
          </w:tcPr>
          <w:p w14:paraId="10DE6147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2.7305</w:t>
            </w:r>
          </w:p>
        </w:tc>
      </w:tr>
      <w:tr w:rsidR="00F60DE5" w:rsidRPr="00C84EBD" w14:paraId="1FD958C9" w14:textId="77777777" w:rsidTr="009B7B9F">
        <w:tc>
          <w:tcPr>
            <w:tcW w:w="1155" w:type="dxa"/>
          </w:tcPr>
          <w:p w14:paraId="35E39F08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12</w:t>
            </w:r>
          </w:p>
        </w:tc>
        <w:tc>
          <w:tcPr>
            <w:tcW w:w="1294" w:type="dxa"/>
          </w:tcPr>
          <w:p w14:paraId="7858C075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64QAM</w:t>
            </w:r>
          </w:p>
        </w:tc>
        <w:tc>
          <w:tcPr>
            <w:tcW w:w="1761" w:type="dxa"/>
          </w:tcPr>
          <w:p w14:paraId="7FDC3E70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567</w:t>
            </w:r>
          </w:p>
        </w:tc>
        <w:tc>
          <w:tcPr>
            <w:tcW w:w="1139" w:type="dxa"/>
          </w:tcPr>
          <w:p w14:paraId="3F544B4B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3.3223</w:t>
            </w:r>
          </w:p>
        </w:tc>
      </w:tr>
      <w:tr w:rsidR="00F60DE5" w:rsidRPr="00C84EBD" w14:paraId="2A6781C4" w14:textId="77777777" w:rsidTr="009B7B9F">
        <w:tc>
          <w:tcPr>
            <w:tcW w:w="1155" w:type="dxa"/>
          </w:tcPr>
          <w:p w14:paraId="702FD701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13</w:t>
            </w:r>
          </w:p>
        </w:tc>
        <w:tc>
          <w:tcPr>
            <w:tcW w:w="1294" w:type="dxa"/>
          </w:tcPr>
          <w:p w14:paraId="76584635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64QAM</w:t>
            </w:r>
          </w:p>
        </w:tc>
        <w:tc>
          <w:tcPr>
            <w:tcW w:w="1761" w:type="dxa"/>
          </w:tcPr>
          <w:p w14:paraId="338A6168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666</w:t>
            </w:r>
          </w:p>
        </w:tc>
        <w:tc>
          <w:tcPr>
            <w:tcW w:w="1139" w:type="dxa"/>
          </w:tcPr>
          <w:p w14:paraId="5EC799E3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3.9023</w:t>
            </w:r>
          </w:p>
        </w:tc>
      </w:tr>
      <w:tr w:rsidR="00F60DE5" w:rsidRPr="00C84EBD" w14:paraId="59EB6D28" w14:textId="77777777" w:rsidTr="009B7B9F">
        <w:tc>
          <w:tcPr>
            <w:tcW w:w="1155" w:type="dxa"/>
          </w:tcPr>
          <w:p w14:paraId="5FEA100C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14</w:t>
            </w:r>
          </w:p>
        </w:tc>
        <w:tc>
          <w:tcPr>
            <w:tcW w:w="1294" w:type="dxa"/>
          </w:tcPr>
          <w:p w14:paraId="31768004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64QAM</w:t>
            </w:r>
          </w:p>
        </w:tc>
        <w:tc>
          <w:tcPr>
            <w:tcW w:w="1761" w:type="dxa"/>
          </w:tcPr>
          <w:p w14:paraId="2A19E342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772</w:t>
            </w:r>
          </w:p>
        </w:tc>
        <w:tc>
          <w:tcPr>
            <w:tcW w:w="1139" w:type="dxa"/>
          </w:tcPr>
          <w:p w14:paraId="3E303198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4.5234</w:t>
            </w:r>
          </w:p>
        </w:tc>
      </w:tr>
      <w:tr w:rsidR="00F60DE5" w:rsidRPr="00C84EBD" w14:paraId="398ABA04" w14:textId="77777777" w:rsidTr="009B7B9F">
        <w:tc>
          <w:tcPr>
            <w:tcW w:w="1155" w:type="dxa"/>
          </w:tcPr>
          <w:p w14:paraId="37C788AC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15</w:t>
            </w:r>
          </w:p>
        </w:tc>
        <w:tc>
          <w:tcPr>
            <w:tcW w:w="1294" w:type="dxa"/>
          </w:tcPr>
          <w:p w14:paraId="7CD312F6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64QAM</w:t>
            </w:r>
          </w:p>
        </w:tc>
        <w:tc>
          <w:tcPr>
            <w:tcW w:w="1761" w:type="dxa"/>
          </w:tcPr>
          <w:p w14:paraId="488B5776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873</w:t>
            </w:r>
          </w:p>
        </w:tc>
        <w:tc>
          <w:tcPr>
            <w:tcW w:w="1139" w:type="dxa"/>
          </w:tcPr>
          <w:p w14:paraId="24A71985" w14:textId="77777777" w:rsidR="00F60DE5" w:rsidRPr="00C84EBD" w:rsidRDefault="00F60DE5" w:rsidP="009B7B9F">
            <w:pPr>
              <w:keepNext/>
              <w:keepLines/>
              <w:spacing w:after="0"/>
              <w:jc w:val="center"/>
              <w:rPr>
                <w:rFonts w:cs="Arial"/>
                <w:lang w:eastAsia="en-GB"/>
              </w:rPr>
            </w:pPr>
            <w:r w:rsidRPr="00C84EBD">
              <w:rPr>
                <w:rFonts w:cs="Arial"/>
                <w:lang w:eastAsia="en-GB"/>
              </w:rPr>
              <w:t>5.1152</w:t>
            </w:r>
          </w:p>
        </w:tc>
      </w:tr>
    </w:tbl>
    <w:p w14:paraId="4E513EEC" w14:textId="3FCCABB4" w:rsidR="00F60DE5" w:rsidRDefault="00F60DE5" w:rsidP="00F60DE5"/>
    <w:p w14:paraId="22D8CA4A" w14:textId="77777777" w:rsidR="004222AD" w:rsidRPr="004222AD" w:rsidRDefault="004222AD" w:rsidP="009B4D60"/>
    <w:p w14:paraId="7D9D9AA2" w14:textId="58583D7F" w:rsidR="00B5195F" w:rsidRPr="009D3598" w:rsidRDefault="001A7CCC" w:rsidP="005C4071">
      <w:pPr>
        <w:pStyle w:val="ListParagraph"/>
        <w:numPr>
          <w:ilvl w:val="0"/>
          <w:numId w:val="8"/>
        </w:numPr>
        <w:rPr>
          <w:b/>
        </w:rPr>
      </w:pPr>
      <w:r>
        <w:t xml:space="preserve">Whether or not </w:t>
      </w:r>
      <w:r w:rsidR="00042EA2">
        <w:t xml:space="preserve">to introduce </w:t>
      </w:r>
      <w:r w:rsidR="00B5195F" w:rsidRPr="00C84EBD">
        <w:t>CQI reporting requirements with</w:t>
      </w:r>
      <w:r w:rsidR="00B5195F">
        <w:t xml:space="preserve"> the O</w:t>
      </w:r>
      <w:r w:rsidR="00B5195F" w:rsidRPr="00C84EBD">
        <w:t>ption B CQI table</w:t>
      </w:r>
      <w:r w:rsidR="00B5195F">
        <w:t xml:space="preserve"> (See below</w:t>
      </w:r>
      <w:r w:rsidR="00B5195F" w:rsidRPr="00C84EBD">
        <w:t xml:space="preserve">). Test point(s) to be chosen so that UE reports 1) CQI indices 3 or 4, and 2) 11 or 12. </w:t>
      </w:r>
    </w:p>
    <w:p w14:paraId="69FC1BFA" w14:textId="77777777" w:rsidR="00CF2AF9" w:rsidRDefault="00CF2AF9" w:rsidP="00CF2AF9">
      <w:pPr>
        <w:rPr>
          <w:b/>
        </w:rPr>
      </w:pPr>
    </w:p>
    <w:p w14:paraId="55FBEC0F" w14:textId="401B14DC" w:rsidR="00CF2AF9" w:rsidRPr="00CF2AF9" w:rsidRDefault="00CF2AF9" w:rsidP="00CF2AF9">
      <w:pPr>
        <w:rPr>
          <w:b/>
        </w:rPr>
      </w:pPr>
      <w:r w:rsidRPr="00CF2AF9">
        <w:rPr>
          <w:b/>
        </w:rPr>
        <w:t>Comments:</w:t>
      </w:r>
    </w:p>
    <w:p w14:paraId="4C3C176A" w14:textId="3C9BD1B1" w:rsidR="009D3598" w:rsidRPr="00CF2AF9" w:rsidRDefault="00CF2AF9" w:rsidP="00CF2AF9">
      <w:pPr>
        <w:rPr>
          <w:b/>
        </w:rPr>
      </w:pPr>
      <w:r w:rsidRPr="00433E6D">
        <w:t xml:space="preserve">Qualcomm: </w:t>
      </w:r>
      <w:r>
        <w:t>One way is to test the SNR point for QPSK or 16QAM.</w:t>
      </w:r>
    </w:p>
    <w:p w14:paraId="552FFC50" w14:textId="4F108E57" w:rsidR="009D3598" w:rsidRDefault="009D3598" w:rsidP="009D3598">
      <w:r w:rsidRPr="0055185F">
        <w:rPr>
          <w:highlight w:val="green"/>
        </w:rPr>
        <w:t xml:space="preserve">Agreement: CQI definition with the CQ table </w:t>
      </w:r>
      <w:r>
        <w:rPr>
          <w:highlight w:val="green"/>
        </w:rPr>
        <w:t>below</w:t>
      </w:r>
      <w:r w:rsidRPr="0055185F">
        <w:rPr>
          <w:highlight w:val="green"/>
        </w:rPr>
        <w:t xml:space="preserve">. Test point(s) are chosen </w:t>
      </w:r>
      <w:r w:rsidR="00B10C5D">
        <w:rPr>
          <w:highlight w:val="green"/>
        </w:rPr>
        <w:t>so</w:t>
      </w:r>
      <w:r w:rsidRPr="0055185F">
        <w:rPr>
          <w:highlight w:val="green"/>
        </w:rPr>
        <w:t xml:space="preserve"> that UE report CQI indices </w:t>
      </w:r>
      <w:r w:rsidRPr="009D3598">
        <w:rPr>
          <w:highlight w:val="green"/>
        </w:rPr>
        <w:t>for QPSK or 16QAM</w:t>
      </w:r>
    </w:p>
    <w:p w14:paraId="1A8B7CE1" w14:textId="77777777" w:rsidR="009D3598" w:rsidRPr="009D3598" w:rsidRDefault="009D3598" w:rsidP="009D3598">
      <w:pPr>
        <w:rPr>
          <w:b/>
        </w:rPr>
      </w:pPr>
    </w:p>
    <w:tbl>
      <w:tblPr>
        <w:tblStyle w:val="TableGrid"/>
        <w:tblW w:w="5395" w:type="dxa"/>
        <w:tblLook w:val="04A0" w:firstRow="1" w:lastRow="0" w:firstColumn="1" w:lastColumn="0" w:noHBand="0" w:noVBand="1"/>
      </w:tblPr>
      <w:tblGrid>
        <w:gridCol w:w="1165"/>
        <w:gridCol w:w="1260"/>
        <w:gridCol w:w="1800"/>
        <w:gridCol w:w="1170"/>
      </w:tblGrid>
      <w:tr w:rsidR="00F60DE5" w:rsidRPr="00C84EBD" w14:paraId="13176704" w14:textId="77777777" w:rsidTr="009B7B9F">
        <w:trPr>
          <w:trHeight w:val="522"/>
        </w:trPr>
        <w:tc>
          <w:tcPr>
            <w:tcW w:w="1165" w:type="dxa"/>
            <w:hideMark/>
          </w:tcPr>
          <w:p w14:paraId="7D5656DF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CQI index</w:t>
            </w:r>
          </w:p>
        </w:tc>
        <w:tc>
          <w:tcPr>
            <w:tcW w:w="1260" w:type="dxa"/>
            <w:hideMark/>
          </w:tcPr>
          <w:p w14:paraId="744FB367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modulation</w:t>
            </w:r>
          </w:p>
        </w:tc>
        <w:tc>
          <w:tcPr>
            <w:tcW w:w="1800" w:type="dxa"/>
            <w:hideMark/>
          </w:tcPr>
          <w:p w14:paraId="30A26324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 xml:space="preserve">code rate x 1024 </w:t>
            </w:r>
          </w:p>
        </w:tc>
        <w:tc>
          <w:tcPr>
            <w:tcW w:w="1170" w:type="dxa"/>
            <w:hideMark/>
          </w:tcPr>
          <w:p w14:paraId="60C22522" w14:textId="77777777" w:rsidR="00F60DE5" w:rsidRPr="00C84EBD" w:rsidRDefault="00F60DE5" w:rsidP="009B7B9F">
            <w:pPr>
              <w:spacing w:after="0"/>
              <w:rPr>
                <w:rFonts w:ascii="Calibri" w:hAnsi="Calibri"/>
                <w:bCs/>
              </w:rPr>
            </w:pPr>
            <w:r w:rsidRPr="00C84EBD">
              <w:rPr>
                <w:rFonts w:ascii="Calibri" w:hAnsi="Calibri"/>
              </w:rPr>
              <w:t>Repetition</w:t>
            </w:r>
          </w:p>
        </w:tc>
      </w:tr>
      <w:tr w:rsidR="00F60DE5" w14:paraId="30B76DE6" w14:textId="77777777" w:rsidTr="009B7B9F">
        <w:trPr>
          <w:trHeight w:val="278"/>
        </w:trPr>
        <w:tc>
          <w:tcPr>
            <w:tcW w:w="1165" w:type="dxa"/>
          </w:tcPr>
          <w:p w14:paraId="03D7B9E2" w14:textId="77777777" w:rsidR="00F60DE5" w:rsidRPr="0093625A" w:rsidRDefault="00F60DE5" w:rsidP="009B7B9F">
            <w:pPr>
              <w:spacing w:after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0</w:t>
            </w:r>
          </w:p>
        </w:tc>
        <w:tc>
          <w:tcPr>
            <w:tcW w:w="4230" w:type="dxa"/>
            <w:gridSpan w:val="3"/>
          </w:tcPr>
          <w:p w14:paraId="0602B3C6" w14:textId="77777777" w:rsidR="00F60DE5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Out of range</w:t>
            </w:r>
          </w:p>
        </w:tc>
      </w:tr>
      <w:tr w:rsidR="00F60DE5" w:rsidRPr="0093625A" w14:paraId="70FC45ED" w14:textId="77777777" w:rsidTr="009B7B9F">
        <w:trPr>
          <w:trHeight w:val="278"/>
        </w:trPr>
        <w:tc>
          <w:tcPr>
            <w:tcW w:w="1165" w:type="dxa"/>
            <w:hideMark/>
          </w:tcPr>
          <w:p w14:paraId="07FFE886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</w:t>
            </w:r>
          </w:p>
        </w:tc>
        <w:tc>
          <w:tcPr>
            <w:tcW w:w="1260" w:type="dxa"/>
            <w:hideMark/>
          </w:tcPr>
          <w:p w14:paraId="7F881998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1800" w:type="dxa"/>
          </w:tcPr>
          <w:p w14:paraId="234ACFE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</w:t>
            </w:r>
          </w:p>
        </w:tc>
        <w:tc>
          <w:tcPr>
            <w:tcW w:w="1170" w:type="dxa"/>
          </w:tcPr>
          <w:p w14:paraId="0816E282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</w:t>
            </w:r>
          </w:p>
        </w:tc>
      </w:tr>
      <w:tr w:rsidR="00F60DE5" w:rsidRPr="0093625A" w14:paraId="672C184F" w14:textId="77777777" w:rsidTr="009B7B9F">
        <w:trPr>
          <w:trHeight w:val="278"/>
        </w:trPr>
        <w:tc>
          <w:tcPr>
            <w:tcW w:w="1165" w:type="dxa"/>
            <w:hideMark/>
          </w:tcPr>
          <w:p w14:paraId="191397DA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2</w:t>
            </w:r>
          </w:p>
        </w:tc>
        <w:tc>
          <w:tcPr>
            <w:tcW w:w="1260" w:type="dxa"/>
            <w:hideMark/>
          </w:tcPr>
          <w:p w14:paraId="1FB53853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1800" w:type="dxa"/>
          </w:tcPr>
          <w:p w14:paraId="063E8F7D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207</w:t>
            </w:r>
          </w:p>
        </w:tc>
        <w:tc>
          <w:tcPr>
            <w:tcW w:w="1170" w:type="dxa"/>
          </w:tcPr>
          <w:p w14:paraId="29135EE4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</w:p>
        </w:tc>
      </w:tr>
      <w:tr w:rsidR="00F60DE5" w:rsidRPr="0093625A" w14:paraId="71F1013C" w14:textId="77777777" w:rsidTr="009B7B9F">
        <w:trPr>
          <w:trHeight w:val="278"/>
        </w:trPr>
        <w:tc>
          <w:tcPr>
            <w:tcW w:w="1165" w:type="dxa"/>
            <w:hideMark/>
          </w:tcPr>
          <w:p w14:paraId="21AD737B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3</w:t>
            </w:r>
          </w:p>
        </w:tc>
        <w:tc>
          <w:tcPr>
            <w:tcW w:w="1260" w:type="dxa"/>
            <w:hideMark/>
          </w:tcPr>
          <w:p w14:paraId="1633F4ED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1800" w:type="dxa"/>
          </w:tcPr>
          <w:p w14:paraId="6247E743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266</w:t>
            </w:r>
          </w:p>
        </w:tc>
        <w:tc>
          <w:tcPr>
            <w:tcW w:w="1170" w:type="dxa"/>
          </w:tcPr>
          <w:p w14:paraId="7B7FD3E5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</w:tr>
      <w:tr w:rsidR="00F60DE5" w:rsidRPr="0093625A" w14:paraId="3292150B" w14:textId="77777777" w:rsidTr="009B7B9F">
        <w:trPr>
          <w:trHeight w:val="278"/>
        </w:trPr>
        <w:tc>
          <w:tcPr>
            <w:tcW w:w="1165" w:type="dxa"/>
            <w:hideMark/>
          </w:tcPr>
          <w:p w14:paraId="45C93D2D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4</w:t>
            </w:r>
          </w:p>
        </w:tc>
        <w:tc>
          <w:tcPr>
            <w:tcW w:w="1260" w:type="dxa"/>
            <w:hideMark/>
          </w:tcPr>
          <w:p w14:paraId="543CD438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QPSK</w:t>
            </w:r>
          </w:p>
        </w:tc>
        <w:tc>
          <w:tcPr>
            <w:tcW w:w="1800" w:type="dxa"/>
          </w:tcPr>
          <w:p w14:paraId="3CA63F43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195</w:t>
            </w:r>
          </w:p>
        </w:tc>
        <w:tc>
          <w:tcPr>
            <w:tcW w:w="1170" w:type="dxa"/>
          </w:tcPr>
          <w:p w14:paraId="50D5BBCA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  <w:tr w:rsidR="00F60DE5" w:rsidRPr="0093625A" w14:paraId="511CC469" w14:textId="77777777" w:rsidTr="009B7B9F">
        <w:trPr>
          <w:trHeight w:val="278"/>
        </w:trPr>
        <w:tc>
          <w:tcPr>
            <w:tcW w:w="1165" w:type="dxa"/>
            <w:hideMark/>
          </w:tcPr>
          <w:p w14:paraId="293E069D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5</w:t>
            </w:r>
          </w:p>
        </w:tc>
        <w:tc>
          <w:tcPr>
            <w:tcW w:w="1260" w:type="dxa"/>
            <w:hideMark/>
          </w:tcPr>
          <w:p w14:paraId="4B9070AD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1800" w:type="dxa"/>
          </w:tcPr>
          <w:p w14:paraId="7F3F8D2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142</w:t>
            </w:r>
          </w:p>
        </w:tc>
        <w:tc>
          <w:tcPr>
            <w:tcW w:w="1170" w:type="dxa"/>
          </w:tcPr>
          <w:p w14:paraId="441768D0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F60DE5" w:rsidRPr="0093625A" w14:paraId="6EF06496" w14:textId="77777777" w:rsidTr="009B7B9F">
        <w:trPr>
          <w:trHeight w:val="278"/>
        </w:trPr>
        <w:tc>
          <w:tcPr>
            <w:tcW w:w="1165" w:type="dxa"/>
            <w:hideMark/>
          </w:tcPr>
          <w:p w14:paraId="57A7C99C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6</w:t>
            </w:r>
          </w:p>
        </w:tc>
        <w:tc>
          <w:tcPr>
            <w:tcW w:w="1260" w:type="dxa"/>
            <w:hideMark/>
          </w:tcPr>
          <w:p w14:paraId="5AEE3ADD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QPSK</w:t>
            </w:r>
          </w:p>
        </w:tc>
        <w:tc>
          <w:tcPr>
            <w:tcW w:w="1800" w:type="dxa"/>
          </w:tcPr>
          <w:p w14:paraId="00551E4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266</w:t>
            </w:r>
          </w:p>
        </w:tc>
        <w:tc>
          <w:tcPr>
            <w:tcW w:w="1170" w:type="dxa"/>
          </w:tcPr>
          <w:p w14:paraId="5C777C82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F60DE5" w:rsidRPr="0093625A" w14:paraId="2A706D66" w14:textId="77777777" w:rsidTr="009B7B9F">
        <w:trPr>
          <w:trHeight w:val="278"/>
        </w:trPr>
        <w:tc>
          <w:tcPr>
            <w:tcW w:w="1165" w:type="dxa"/>
            <w:hideMark/>
          </w:tcPr>
          <w:p w14:paraId="174FC329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7</w:t>
            </w:r>
          </w:p>
        </w:tc>
        <w:tc>
          <w:tcPr>
            <w:tcW w:w="1260" w:type="dxa"/>
            <w:hideMark/>
          </w:tcPr>
          <w:p w14:paraId="69FEA853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QPSK </w:t>
            </w:r>
          </w:p>
        </w:tc>
        <w:tc>
          <w:tcPr>
            <w:tcW w:w="1800" w:type="dxa"/>
          </w:tcPr>
          <w:p w14:paraId="698C6D57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453</w:t>
            </w:r>
          </w:p>
        </w:tc>
        <w:tc>
          <w:tcPr>
            <w:tcW w:w="1170" w:type="dxa"/>
          </w:tcPr>
          <w:p w14:paraId="4B4B7FBE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F60DE5" w:rsidRPr="0093625A" w14:paraId="0219D62E" w14:textId="77777777" w:rsidTr="009B7B9F">
        <w:trPr>
          <w:trHeight w:val="278"/>
        </w:trPr>
        <w:tc>
          <w:tcPr>
            <w:tcW w:w="1165" w:type="dxa"/>
            <w:hideMark/>
          </w:tcPr>
          <w:p w14:paraId="36219F92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8</w:t>
            </w:r>
          </w:p>
        </w:tc>
        <w:tc>
          <w:tcPr>
            <w:tcW w:w="1260" w:type="dxa"/>
          </w:tcPr>
          <w:p w14:paraId="42F382C0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QPSK</w:t>
            </w:r>
          </w:p>
        </w:tc>
        <w:tc>
          <w:tcPr>
            <w:tcW w:w="1800" w:type="dxa"/>
          </w:tcPr>
          <w:p w14:paraId="12EBCA02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637</w:t>
            </w:r>
          </w:p>
        </w:tc>
        <w:tc>
          <w:tcPr>
            <w:tcW w:w="1170" w:type="dxa"/>
          </w:tcPr>
          <w:p w14:paraId="7AB1626D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F60DE5" w:rsidRPr="0093625A" w14:paraId="7243F3A9" w14:textId="77777777" w:rsidTr="009B7B9F">
        <w:trPr>
          <w:trHeight w:val="278"/>
        </w:trPr>
        <w:tc>
          <w:tcPr>
            <w:tcW w:w="1165" w:type="dxa"/>
            <w:hideMark/>
          </w:tcPr>
          <w:p w14:paraId="343A4973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9</w:t>
            </w:r>
          </w:p>
        </w:tc>
        <w:tc>
          <w:tcPr>
            <w:tcW w:w="1260" w:type="dxa"/>
          </w:tcPr>
          <w:p w14:paraId="3B20971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16QAM</w:t>
            </w:r>
          </w:p>
        </w:tc>
        <w:tc>
          <w:tcPr>
            <w:tcW w:w="1800" w:type="dxa"/>
          </w:tcPr>
          <w:p w14:paraId="6C516E26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423</w:t>
            </w:r>
          </w:p>
        </w:tc>
        <w:tc>
          <w:tcPr>
            <w:tcW w:w="1170" w:type="dxa"/>
          </w:tcPr>
          <w:p w14:paraId="0AFBA05E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F60DE5" w:rsidRPr="0093625A" w14:paraId="5613C397" w14:textId="77777777" w:rsidTr="009B7B9F">
        <w:trPr>
          <w:trHeight w:val="278"/>
        </w:trPr>
        <w:tc>
          <w:tcPr>
            <w:tcW w:w="1165" w:type="dxa"/>
            <w:hideMark/>
          </w:tcPr>
          <w:p w14:paraId="33E79F78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10</w:t>
            </w:r>
          </w:p>
        </w:tc>
        <w:tc>
          <w:tcPr>
            <w:tcW w:w="1260" w:type="dxa"/>
            <w:hideMark/>
          </w:tcPr>
          <w:p w14:paraId="57DD88D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 xml:space="preserve">16QAM </w:t>
            </w:r>
          </w:p>
        </w:tc>
        <w:tc>
          <w:tcPr>
            <w:tcW w:w="1800" w:type="dxa"/>
          </w:tcPr>
          <w:p w14:paraId="68D7C6E5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557</w:t>
            </w:r>
          </w:p>
        </w:tc>
        <w:tc>
          <w:tcPr>
            <w:tcW w:w="1170" w:type="dxa"/>
          </w:tcPr>
          <w:p w14:paraId="38F625C5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F60DE5" w:rsidRPr="0093625A" w14:paraId="4D219449" w14:textId="77777777" w:rsidTr="009B7B9F">
        <w:trPr>
          <w:trHeight w:val="278"/>
        </w:trPr>
        <w:tc>
          <w:tcPr>
            <w:tcW w:w="1165" w:type="dxa"/>
            <w:hideMark/>
          </w:tcPr>
          <w:p w14:paraId="4F436D91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11</w:t>
            </w:r>
          </w:p>
        </w:tc>
        <w:tc>
          <w:tcPr>
            <w:tcW w:w="1260" w:type="dxa"/>
            <w:hideMark/>
          </w:tcPr>
          <w:p w14:paraId="68CF3B3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  <w:r w:rsidRPr="0093625A">
              <w:rPr>
                <w:rFonts w:ascii="Calibri" w:hAnsi="Calibri"/>
              </w:rPr>
              <w:t>QAM</w:t>
            </w:r>
          </w:p>
        </w:tc>
        <w:tc>
          <w:tcPr>
            <w:tcW w:w="1800" w:type="dxa"/>
          </w:tcPr>
          <w:p w14:paraId="711FFAF5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696</w:t>
            </w:r>
          </w:p>
        </w:tc>
        <w:tc>
          <w:tcPr>
            <w:tcW w:w="1170" w:type="dxa"/>
            <w:hideMark/>
          </w:tcPr>
          <w:p w14:paraId="72EB6F81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  <w:tr w:rsidR="00F60DE5" w:rsidRPr="0093625A" w14:paraId="66AAE0CF" w14:textId="77777777" w:rsidTr="009B7B9F">
        <w:trPr>
          <w:trHeight w:val="278"/>
        </w:trPr>
        <w:tc>
          <w:tcPr>
            <w:tcW w:w="1165" w:type="dxa"/>
            <w:hideMark/>
          </w:tcPr>
          <w:p w14:paraId="1C428811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12</w:t>
            </w:r>
          </w:p>
        </w:tc>
        <w:tc>
          <w:tcPr>
            <w:tcW w:w="1260" w:type="dxa"/>
            <w:hideMark/>
          </w:tcPr>
          <w:p w14:paraId="3F6ABBF5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  <w:r w:rsidRPr="0093625A">
              <w:rPr>
                <w:rFonts w:ascii="Calibri" w:hAnsi="Calibri"/>
              </w:rPr>
              <w:t>QAM</w:t>
            </w:r>
          </w:p>
        </w:tc>
        <w:tc>
          <w:tcPr>
            <w:tcW w:w="1800" w:type="dxa"/>
          </w:tcPr>
          <w:p w14:paraId="7CB9804A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845</w:t>
            </w:r>
          </w:p>
        </w:tc>
        <w:tc>
          <w:tcPr>
            <w:tcW w:w="1170" w:type="dxa"/>
            <w:hideMark/>
          </w:tcPr>
          <w:p w14:paraId="737B925D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  <w:tr w:rsidR="00F60DE5" w:rsidRPr="0093625A" w14:paraId="209A3709" w14:textId="77777777" w:rsidTr="009B7B9F">
        <w:trPr>
          <w:trHeight w:val="278"/>
        </w:trPr>
        <w:tc>
          <w:tcPr>
            <w:tcW w:w="1165" w:type="dxa"/>
            <w:hideMark/>
          </w:tcPr>
          <w:p w14:paraId="447F5C1C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lastRenderedPageBreak/>
              <w:t>13</w:t>
            </w:r>
          </w:p>
        </w:tc>
        <w:tc>
          <w:tcPr>
            <w:tcW w:w="1260" w:type="dxa"/>
            <w:hideMark/>
          </w:tcPr>
          <w:p w14:paraId="64FD8220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64QAM</w:t>
            </w:r>
          </w:p>
        </w:tc>
        <w:tc>
          <w:tcPr>
            <w:tcW w:w="1800" w:type="dxa"/>
          </w:tcPr>
          <w:p w14:paraId="6C75EB4D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651</w:t>
            </w:r>
          </w:p>
        </w:tc>
        <w:tc>
          <w:tcPr>
            <w:tcW w:w="1170" w:type="dxa"/>
            <w:hideMark/>
          </w:tcPr>
          <w:p w14:paraId="02D0D57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  <w:tr w:rsidR="00F60DE5" w:rsidRPr="0093625A" w14:paraId="32423A45" w14:textId="77777777" w:rsidTr="009B7B9F">
        <w:trPr>
          <w:trHeight w:val="278"/>
        </w:trPr>
        <w:tc>
          <w:tcPr>
            <w:tcW w:w="1165" w:type="dxa"/>
            <w:hideMark/>
          </w:tcPr>
          <w:p w14:paraId="573E10F6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14</w:t>
            </w:r>
          </w:p>
        </w:tc>
        <w:tc>
          <w:tcPr>
            <w:tcW w:w="1260" w:type="dxa"/>
            <w:hideMark/>
          </w:tcPr>
          <w:p w14:paraId="031DA32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64QAM</w:t>
            </w:r>
          </w:p>
        </w:tc>
        <w:tc>
          <w:tcPr>
            <w:tcW w:w="1800" w:type="dxa"/>
          </w:tcPr>
          <w:p w14:paraId="2308FDB0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780</w:t>
            </w:r>
          </w:p>
        </w:tc>
        <w:tc>
          <w:tcPr>
            <w:tcW w:w="1170" w:type="dxa"/>
            <w:hideMark/>
          </w:tcPr>
          <w:p w14:paraId="2AF91FB5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  <w:tr w:rsidR="00F60DE5" w:rsidRPr="0093625A" w14:paraId="0C1B93A1" w14:textId="77777777" w:rsidTr="009B7B9F">
        <w:trPr>
          <w:trHeight w:val="278"/>
        </w:trPr>
        <w:tc>
          <w:tcPr>
            <w:tcW w:w="1165" w:type="dxa"/>
            <w:hideMark/>
          </w:tcPr>
          <w:p w14:paraId="31C248E7" w14:textId="77777777" w:rsidR="00F60DE5" w:rsidRPr="0093625A" w:rsidRDefault="00F60DE5" w:rsidP="009B7B9F">
            <w:pPr>
              <w:spacing w:after="0"/>
              <w:rPr>
                <w:rFonts w:ascii="Calibri" w:hAnsi="Calibri"/>
                <w:b/>
                <w:bCs/>
              </w:rPr>
            </w:pPr>
            <w:r w:rsidRPr="0093625A">
              <w:rPr>
                <w:rFonts w:ascii="Calibri" w:hAnsi="Calibri"/>
                <w:bCs/>
              </w:rPr>
              <w:t>15</w:t>
            </w:r>
          </w:p>
        </w:tc>
        <w:tc>
          <w:tcPr>
            <w:tcW w:w="1260" w:type="dxa"/>
            <w:hideMark/>
          </w:tcPr>
          <w:p w14:paraId="0573859C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64QAM</w:t>
            </w:r>
          </w:p>
        </w:tc>
        <w:tc>
          <w:tcPr>
            <w:tcW w:w="1800" w:type="dxa"/>
          </w:tcPr>
          <w:p w14:paraId="3BD97449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888</w:t>
            </w:r>
          </w:p>
        </w:tc>
        <w:tc>
          <w:tcPr>
            <w:tcW w:w="1170" w:type="dxa"/>
            <w:hideMark/>
          </w:tcPr>
          <w:p w14:paraId="204EDA5B" w14:textId="77777777" w:rsidR="00F60DE5" w:rsidRPr="0093625A" w:rsidRDefault="00F60DE5" w:rsidP="009B7B9F">
            <w:pPr>
              <w:spacing w:after="0"/>
              <w:rPr>
                <w:rFonts w:ascii="Calibri" w:hAnsi="Calibri"/>
              </w:rPr>
            </w:pPr>
            <w:r w:rsidRPr="0093625A">
              <w:rPr>
                <w:rFonts w:ascii="Calibri" w:hAnsi="Calibri"/>
              </w:rPr>
              <w:t>1</w:t>
            </w:r>
          </w:p>
        </w:tc>
      </w:tr>
    </w:tbl>
    <w:p w14:paraId="2922763A" w14:textId="5A8DC448" w:rsidR="00433E6D" w:rsidRDefault="00433E6D" w:rsidP="009B4D60"/>
    <w:p w14:paraId="1FAF6BF5" w14:textId="1A91BB7F" w:rsidR="00D5320C" w:rsidRPr="00D5320C" w:rsidRDefault="00D5320C" w:rsidP="009B4D60">
      <w:pPr>
        <w:rPr>
          <w:b/>
        </w:rPr>
      </w:pPr>
    </w:p>
    <w:p w14:paraId="205D50B5" w14:textId="6F57788A" w:rsidR="00D5320C" w:rsidRDefault="00D5320C" w:rsidP="009B4D60">
      <w:r w:rsidRPr="00D5320C">
        <w:rPr>
          <w:b/>
        </w:rPr>
        <w:t>Agreements:</w:t>
      </w:r>
    </w:p>
    <w:p w14:paraId="09B835A1" w14:textId="313BDC56" w:rsidR="00D5320C" w:rsidRDefault="00D97524" w:rsidP="009B4D60">
      <w:r>
        <w:t>Huawei to draft way forward on eFeMTC UE demod/CSI.</w:t>
      </w:r>
    </w:p>
    <w:p w14:paraId="6080ACAD" w14:textId="77777777" w:rsidR="00CF2AF9" w:rsidRPr="00D5320C" w:rsidRDefault="00CF2AF9" w:rsidP="009B4D60"/>
    <w:p w14:paraId="6EE8C37E" w14:textId="26B55F70" w:rsidR="001E399E" w:rsidRDefault="00B672B2" w:rsidP="009B4D60">
      <w:pPr>
        <w:pStyle w:val="Heading2"/>
        <w:rPr>
          <w:lang w:val="en-US"/>
        </w:rPr>
      </w:pPr>
      <w:r>
        <w:rPr>
          <w:lang w:val="en-US"/>
        </w:rPr>
        <w:t>2</w:t>
      </w:r>
      <w:r w:rsidR="001E399E" w:rsidRPr="00D5320C">
        <w:rPr>
          <w:lang w:val="en-US"/>
        </w:rPr>
        <w:t>.2</w:t>
      </w:r>
      <w:r w:rsidR="001E399E" w:rsidRPr="00D5320C">
        <w:rPr>
          <w:lang w:val="en-US"/>
        </w:rPr>
        <w:tab/>
        <w:t>eMTC demod</w:t>
      </w:r>
      <w:r w:rsidR="009B4D60" w:rsidRPr="00D5320C">
        <w:rPr>
          <w:lang w:val="en-US"/>
        </w:rPr>
        <w:t xml:space="preserve"> (Rel-13)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1773E2" w:rsidRPr="009B4D60" w14:paraId="399F9F84" w14:textId="77777777" w:rsidTr="00F51F86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CE524" w14:textId="77777777" w:rsidR="001773E2" w:rsidRPr="009B4D60" w:rsidRDefault="001773E2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F63ED" w14:textId="77777777" w:rsidR="001773E2" w:rsidRPr="009B4D60" w:rsidRDefault="001773E2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970BC" w14:textId="77777777" w:rsidR="001773E2" w:rsidRPr="009B4D60" w:rsidRDefault="001773E2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6BCE1" w14:textId="77777777" w:rsidR="001773E2" w:rsidRPr="009B4D60" w:rsidRDefault="001773E2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E2BF" w14:textId="77777777" w:rsidR="001773E2" w:rsidRPr="009B4D60" w:rsidRDefault="001773E2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07735A" w:rsidRPr="009B4D60" w14:paraId="4E4D5D72" w14:textId="77777777" w:rsidTr="001773E2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7549C" w14:textId="3817E1C7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1347F2">
              <w:t>5.3.4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5AD5B" w14:textId="69CB642B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R4-1806873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836E1" w14:textId="3ACEA42E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CR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E1FC6" w14:textId="247D5B65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Correction to eMTC subband CQI test R13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A4BB" w14:textId="7827EDA2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Qualcomm Incorporated</w:t>
            </w:r>
          </w:p>
        </w:tc>
      </w:tr>
      <w:tr w:rsidR="0007735A" w:rsidRPr="009B4D60" w14:paraId="672A888D" w14:textId="77777777" w:rsidTr="001773E2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6AB25" w14:textId="57480DEE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1347F2">
              <w:t>5.3.4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05DEA" w14:textId="2ED445AE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R4-1806874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FD20B" w14:textId="2081F85C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CR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9C962" w14:textId="35219439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Correction to eMTC subband CQI test R14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FA930" w14:textId="64402E63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Qualcomm Incorporated</w:t>
            </w:r>
          </w:p>
        </w:tc>
      </w:tr>
      <w:tr w:rsidR="0007735A" w:rsidRPr="009B4D60" w14:paraId="31BE2422" w14:textId="77777777" w:rsidTr="001773E2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57BA3" w14:textId="1F49F8CE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1347F2">
              <w:t>5.3.4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50410" w14:textId="0D408A72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R4-1806875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9D092" w14:textId="000C0246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CR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36D6C" w14:textId="67BFD626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Correction to eMTC subband CQI test R15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98FCB" w14:textId="45875BC7" w:rsidR="0007735A" w:rsidRPr="009B4D60" w:rsidRDefault="0007735A" w:rsidP="0007735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4756E">
              <w:t>Qualcomm Incorporated</w:t>
            </w:r>
          </w:p>
        </w:tc>
      </w:tr>
    </w:tbl>
    <w:p w14:paraId="6749B3B4" w14:textId="77777777" w:rsidR="001773E2" w:rsidRDefault="001773E2" w:rsidP="001773E2">
      <w:pPr>
        <w:rPr>
          <w:lang w:val="sv-SE"/>
        </w:rPr>
      </w:pPr>
    </w:p>
    <w:p w14:paraId="117FDBF5" w14:textId="6814CF5B" w:rsidR="001773E2" w:rsidRDefault="001773E2" w:rsidP="001773E2">
      <w:pPr>
        <w:rPr>
          <w:b/>
        </w:rPr>
      </w:pPr>
      <w:r w:rsidRPr="00D5320C">
        <w:rPr>
          <w:b/>
        </w:rPr>
        <w:t>Summary of proposals:</w:t>
      </w:r>
    </w:p>
    <w:p w14:paraId="4779FD87" w14:textId="77777777" w:rsidR="00870D14" w:rsidRPr="00870D14" w:rsidRDefault="00870D14" w:rsidP="00870D14">
      <w:r w:rsidRPr="00870D14">
        <w:t>There is a mismatch in the test parameter in subband CQI test for eMTC UE. R^CSI is set to 4 while PDSCH repetition is set to 1. This means that a spec-compliant UE that reports the correct subband CQI may fail the test since the CQI computed based on repetition level of 4 being too agresstive when transmitted without any repetition.</w:t>
      </w:r>
    </w:p>
    <w:p w14:paraId="0163BF43" w14:textId="3DC2B777" w:rsidR="00870D14" w:rsidRPr="00870D14" w:rsidRDefault="00870D14" w:rsidP="00870D14">
      <w:r w:rsidRPr="00870D14">
        <w:t>R^CSI is changed to 1.</w:t>
      </w:r>
    </w:p>
    <w:p w14:paraId="7EA6CB6A" w14:textId="77777777" w:rsidR="001773E2" w:rsidRDefault="001773E2" w:rsidP="001773E2">
      <w:r w:rsidRPr="00D5320C">
        <w:rPr>
          <w:b/>
        </w:rPr>
        <w:t>Agreements:</w:t>
      </w:r>
    </w:p>
    <w:p w14:paraId="0022123F" w14:textId="03A009B9" w:rsidR="001773E2" w:rsidRPr="001773E2" w:rsidRDefault="001578C4" w:rsidP="001773E2">
      <w:r w:rsidRPr="001578C4">
        <w:rPr>
          <w:highlight w:val="green"/>
        </w:rPr>
        <w:t>CR is agreeable.</w:t>
      </w:r>
    </w:p>
    <w:p w14:paraId="3D4ED7E3" w14:textId="74C70944" w:rsidR="001E399E" w:rsidRDefault="00B672B2" w:rsidP="009B4D60">
      <w:pPr>
        <w:pStyle w:val="Heading2"/>
      </w:pPr>
      <w:r>
        <w:t>2</w:t>
      </w:r>
      <w:r w:rsidR="001E399E" w:rsidRPr="001E399E">
        <w:t>.3</w:t>
      </w:r>
      <w:r w:rsidR="001E399E" w:rsidRPr="001E399E">
        <w:tab/>
      </w:r>
      <w:bookmarkStart w:id="6" w:name="_Hlk514773026"/>
      <w:r w:rsidR="001E399E" w:rsidRPr="001E399E">
        <w:t xml:space="preserve">FeNB-IoT demod </w:t>
      </w:r>
      <w:bookmarkEnd w:id="6"/>
      <w:r w:rsidR="001E399E" w:rsidRPr="001E399E">
        <w:t>(Rel-</w:t>
      </w:r>
      <w:r w:rsidR="001E399E">
        <w:t>15)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F51F86" w:rsidRPr="009B4D60" w14:paraId="0154718C" w14:textId="77777777" w:rsidTr="00F51F86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339A6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787F2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254F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F0BBD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20271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F51F86" w:rsidRPr="009B4D60" w14:paraId="14DF63E2" w14:textId="77777777" w:rsidTr="00F51F86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4C471" w14:textId="5F852E0C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3968">
              <w:t>6.19.6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0E434" w14:textId="07A2AE28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C5144">
              <w:t>R4-1807899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F6E9D" w14:textId="06FFFABE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C5144">
              <w:t>discussion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36110" w14:textId="25430612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C5144">
              <w:t>Discussion on UE further NB-IoT enhancements demodulation requirements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F8F76" w14:textId="174C991D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C5144">
              <w:t>Huawei, HiSilicon</w:t>
            </w:r>
          </w:p>
        </w:tc>
      </w:tr>
      <w:tr w:rsidR="00F51F86" w:rsidRPr="009B4D60" w14:paraId="676B7BCD" w14:textId="77777777" w:rsidTr="00F51F86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7898D" w14:textId="13446A3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3968">
              <w:t>6.19.6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4C5C2" w14:textId="709AA654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C5144">
              <w:t>R4-1807900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36DA8" w14:textId="77EBD894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C5144">
              <w:t>other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29921" w14:textId="2DE08D8B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C5144">
              <w:t>Way forward for FeNB-IOT UE demodulation performance requirements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94B52" w14:textId="1AA2D701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C5144">
              <w:t>Huawei, HiSilicon</w:t>
            </w:r>
          </w:p>
        </w:tc>
      </w:tr>
    </w:tbl>
    <w:p w14:paraId="56D24CFC" w14:textId="77777777" w:rsidR="00F51F86" w:rsidRDefault="00F51F86" w:rsidP="00F51F86">
      <w:pPr>
        <w:rPr>
          <w:lang w:val="sv-SE"/>
        </w:rPr>
      </w:pPr>
    </w:p>
    <w:p w14:paraId="5CE03D35" w14:textId="4192893D" w:rsidR="00F51F86" w:rsidRDefault="00F51F86" w:rsidP="00F51F86">
      <w:pPr>
        <w:rPr>
          <w:b/>
        </w:rPr>
      </w:pPr>
      <w:r w:rsidRPr="00D5320C">
        <w:rPr>
          <w:b/>
        </w:rPr>
        <w:t>Summary of proposals:</w:t>
      </w:r>
    </w:p>
    <w:p w14:paraId="2DA7D2BC" w14:textId="36255DE1" w:rsidR="00A34562" w:rsidRPr="0051629E" w:rsidRDefault="00A34562" w:rsidP="00A34562">
      <w:pPr>
        <w:rPr>
          <w:b/>
          <w:u w:val="single"/>
        </w:rPr>
      </w:pPr>
      <w:r w:rsidRPr="0051629E">
        <w:rPr>
          <w:b/>
          <w:u w:val="single"/>
        </w:rPr>
        <w:t>R4-1807899 (Huawei):</w:t>
      </w:r>
    </w:p>
    <w:p w14:paraId="389B0A55" w14:textId="414AEAA2" w:rsidR="0051629E" w:rsidRDefault="0051629E" w:rsidP="005C4071">
      <w:pPr>
        <w:pStyle w:val="ListParagraph"/>
        <w:numPr>
          <w:ilvl w:val="0"/>
          <w:numId w:val="10"/>
        </w:numPr>
      </w:pPr>
      <w:r w:rsidRPr="0051629E">
        <w:t>Proposal 1: Reuse the NPBCH FDD performance requirements for NPBCH TDD, but with RMC and test parameters updates for TDD.</w:t>
      </w:r>
    </w:p>
    <w:p w14:paraId="19E0EA0A" w14:textId="773493FE" w:rsidR="0051629E" w:rsidRPr="0051629E" w:rsidRDefault="0051629E" w:rsidP="005C4071">
      <w:pPr>
        <w:pStyle w:val="ListParagraph"/>
        <w:numPr>
          <w:ilvl w:val="0"/>
          <w:numId w:val="10"/>
        </w:numPr>
      </w:pPr>
      <w:r w:rsidRPr="0051629E">
        <w:t>Proposal 2: Not define performance requirements for the scenarios with the special subframe configuration 0 and 5 that the number of OFDM symbols in DwPTS equals to 3;</w:t>
      </w:r>
    </w:p>
    <w:p w14:paraId="35EFCF60" w14:textId="77777777" w:rsidR="0051629E" w:rsidRDefault="0051629E" w:rsidP="005C4071">
      <w:pPr>
        <w:pStyle w:val="ListParagraph"/>
        <w:numPr>
          <w:ilvl w:val="0"/>
          <w:numId w:val="10"/>
        </w:numPr>
      </w:pPr>
      <w:r w:rsidRPr="0051629E">
        <w:lastRenderedPageBreak/>
        <w:t>Proposal 3: Select special subframe configuration #4 for the scenario that the number of OFDM symbols in DwPTS is larger than 3 for the related NPDSCH TDD demodulation performance evaluation:</w:t>
      </w:r>
    </w:p>
    <w:p w14:paraId="05D046A0" w14:textId="77777777" w:rsidR="0051629E" w:rsidRDefault="0051629E" w:rsidP="005C4071">
      <w:pPr>
        <w:pStyle w:val="ListParagraph"/>
        <w:numPr>
          <w:ilvl w:val="1"/>
          <w:numId w:val="10"/>
        </w:numPr>
      </w:pPr>
      <w:r w:rsidRPr="0051629E">
        <w:t>Consider to add a certain margin [0.5]dB on top of the existing NPDCH FDD performance requirements, or</w:t>
      </w:r>
    </w:p>
    <w:p w14:paraId="76F2D403" w14:textId="3311A3CC" w:rsidR="002F5927" w:rsidRDefault="0051629E" w:rsidP="002F5927">
      <w:pPr>
        <w:pStyle w:val="ListParagraph"/>
        <w:numPr>
          <w:ilvl w:val="1"/>
          <w:numId w:val="10"/>
        </w:numPr>
      </w:pPr>
      <w:r w:rsidRPr="0051629E">
        <w:t>Wait for RAN1 agreements about how to handle transmission in special subframe for further evaluation.</w:t>
      </w:r>
    </w:p>
    <w:p w14:paraId="5D5B8A14" w14:textId="6E53A1AE" w:rsidR="00A34562" w:rsidRDefault="0051629E" w:rsidP="005C4071">
      <w:pPr>
        <w:pStyle w:val="ListParagraph"/>
        <w:numPr>
          <w:ilvl w:val="0"/>
          <w:numId w:val="10"/>
        </w:numPr>
      </w:pPr>
      <w:r w:rsidRPr="0051629E">
        <w:t>Proposal 4: Adopt the similar approach as NPDSCH TDD for NPDCCH TDD demodulation performance requirements evaluation.</w:t>
      </w:r>
    </w:p>
    <w:p w14:paraId="71F3FA16" w14:textId="77777777" w:rsidR="00B922E6" w:rsidRDefault="00B922E6" w:rsidP="004F359F"/>
    <w:p w14:paraId="5ACFA489" w14:textId="77777777" w:rsidR="004F359F" w:rsidRDefault="004F359F" w:rsidP="004F359F">
      <w:r>
        <w:t>Way forward (R4-1807900):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359F" w14:paraId="591DA747" w14:textId="77777777" w:rsidTr="00EC4B74">
        <w:tc>
          <w:tcPr>
            <w:tcW w:w="9629" w:type="dxa"/>
          </w:tcPr>
          <w:p w14:paraId="6AE7F5C2" w14:textId="77777777" w:rsidR="004F359F" w:rsidRDefault="004F359F" w:rsidP="00EC4B74">
            <w:pPr>
              <w:pStyle w:val="ListParagraph"/>
              <w:numPr>
                <w:ilvl w:val="0"/>
                <w:numId w:val="10"/>
              </w:numPr>
            </w:pPr>
            <w:r w:rsidRPr="00042EA2">
              <w:t>NPBCH</w:t>
            </w:r>
          </w:p>
          <w:p w14:paraId="5FCBF315" w14:textId="77777777" w:rsidR="004F359F" w:rsidRPr="00042EA2" w:rsidRDefault="004F359F" w:rsidP="00EC4B74">
            <w:pPr>
              <w:pStyle w:val="ListParagraph"/>
              <w:numPr>
                <w:ilvl w:val="1"/>
                <w:numId w:val="10"/>
              </w:numPr>
            </w:pPr>
            <w:r w:rsidRPr="00042EA2">
              <w:t>Reuse the NPBCH FDD performance requirements for NPBCH TDD, but with RMC and test parameters updates for TDD</w:t>
            </w:r>
          </w:p>
          <w:p w14:paraId="2E396424" w14:textId="77777777" w:rsidR="004F359F" w:rsidRPr="00042EA2" w:rsidRDefault="004F359F" w:rsidP="00EC4B74">
            <w:pPr>
              <w:pStyle w:val="ListParagraph"/>
              <w:numPr>
                <w:ilvl w:val="0"/>
                <w:numId w:val="10"/>
              </w:numPr>
            </w:pPr>
            <w:r w:rsidRPr="00042EA2">
              <w:t>NPDSCH</w:t>
            </w:r>
          </w:p>
          <w:p w14:paraId="6AC3880D" w14:textId="77777777" w:rsidR="004F359F" w:rsidRPr="00042EA2" w:rsidRDefault="004F359F" w:rsidP="00EC4B74">
            <w:pPr>
              <w:pStyle w:val="ListParagraph"/>
              <w:numPr>
                <w:ilvl w:val="1"/>
                <w:numId w:val="10"/>
              </w:numPr>
            </w:pPr>
            <w:r w:rsidRPr="00042EA2">
              <w:t>Not define performance requirements for the scenarios with the special subframe configuration 0 and 5 that the number of OFDM symbols in DwPTS equals to 3</w:t>
            </w:r>
          </w:p>
          <w:p w14:paraId="6A4745CB" w14:textId="77777777" w:rsidR="004F359F" w:rsidRDefault="004F359F" w:rsidP="00EC4B74">
            <w:pPr>
              <w:pStyle w:val="ListParagraph"/>
              <w:numPr>
                <w:ilvl w:val="1"/>
                <w:numId w:val="10"/>
              </w:numPr>
            </w:pPr>
            <w:r w:rsidRPr="00042EA2">
              <w:t>Select special subframe configuration #4 for the scenario that the number of OFDM symbols in DwPTS is larger than 3 for the related NPDSCH TDD demodulation performance evaluation.</w:t>
            </w:r>
          </w:p>
          <w:p w14:paraId="4B4D6C3D" w14:textId="77777777" w:rsidR="004F359F" w:rsidRPr="00042EA2" w:rsidRDefault="004F359F" w:rsidP="00EC4B74">
            <w:pPr>
              <w:pStyle w:val="ListParagraph"/>
              <w:numPr>
                <w:ilvl w:val="2"/>
                <w:numId w:val="10"/>
              </w:numPr>
            </w:pPr>
            <w:r w:rsidRPr="00042EA2">
              <w:t>Consider to add a certain margin [0.5]dB on top of the existing NPDCH FDD performance requirements</w:t>
            </w:r>
          </w:p>
          <w:p w14:paraId="743E44C9" w14:textId="77777777" w:rsidR="004F359F" w:rsidRDefault="004F359F" w:rsidP="00EC4B74">
            <w:pPr>
              <w:pStyle w:val="ListParagraph"/>
              <w:numPr>
                <w:ilvl w:val="0"/>
                <w:numId w:val="10"/>
              </w:numPr>
            </w:pPr>
            <w:r w:rsidRPr="00042EA2">
              <w:t>NPDCCH</w:t>
            </w:r>
          </w:p>
          <w:p w14:paraId="13E1D10D" w14:textId="77777777" w:rsidR="004F359F" w:rsidRDefault="004F359F" w:rsidP="00EC4B74">
            <w:pPr>
              <w:pStyle w:val="ListParagraph"/>
              <w:numPr>
                <w:ilvl w:val="1"/>
                <w:numId w:val="10"/>
              </w:numPr>
            </w:pPr>
            <w:r w:rsidRPr="00042EA2">
              <w:t>Adopt the similar approach as NPDSCH TDD for NPDCCH TDD demodulation performance requirements evaluation.</w:t>
            </w:r>
          </w:p>
        </w:tc>
      </w:tr>
    </w:tbl>
    <w:p w14:paraId="5712D129" w14:textId="7CAF8C43" w:rsidR="004F359F" w:rsidRDefault="004F359F" w:rsidP="004F359F"/>
    <w:p w14:paraId="68479682" w14:textId="77777777" w:rsidR="00232BD1" w:rsidRPr="00B922E6" w:rsidRDefault="00232BD1" w:rsidP="00232BD1">
      <w:pPr>
        <w:rPr>
          <w:b/>
        </w:rPr>
      </w:pPr>
      <w:r w:rsidRPr="00B922E6">
        <w:rPr>
          <w:b/>
        </w:rPr>
        <w:t>Comments:</w:t>
      </w:r>
    </w:p>
    <w:p w14:paraId="1D65D876" w14:textId="77777777" w:rsidR="00232BD1" w:rsidRDefault="00232BD1" w:rsidP="00232BD1">
      <w:r>
        <w:t xml:space="preserve">Qualcomm: For proposal 1, OK to reuse the configuration. But not sure the required SNR for NPBCH for TDD is same as HD-FDD. We need to check by running simulation. </w:t>
      </w:r>
    </w:p>
    <w:p w14:paraId="672DFB89" w14:textId="77777777" w:rsidR="00232BD1" w:rsidRDefault="00232BD1" w:rsidP="00232BD1">
      <w:pPr>
        <w:ind w:firstLine="284"/>
      </w:pPr>
      <w:r>
        <w:t xml:space="preserve">Huawei: Not sure channel estimation is different between TDD and HD-FDD. </w:t>
      </w:r>
    </w:p>
    <w:p w14:paraId="6A179A59" w14:textId="77777777" w:rsidR="00232BD1" w:rsidRPr="0051629E" w:rsidRDefault="00232BD1" w:rsidP="00232BD1">
      <w:pPr>
        <w:ind w:firstLine="284"/>
      </w:pPr>
      <w:r>
        <w:t>Qualcomm: NPBCH FDD is transmitted in SF#0 and NSSS is available in SF#9, but NPBCH TDD is transmitted in SF#9 and there is no guarantee NRS is transmitted in SF#8.</w:t>
      </w:r>
    </w:p>
    <w:p w14:paraId="26893189" w14:textId="77777777" w:rsidR="00232BD1" w:rsidRDefault="00232BD1" w:rsidP="00232BD1">
      <w:r>
        <w:t>Qualcomm: For proposal 3, prefer to wait for RAN1 agreements.</w:t>
      </w:r>
    </w:p>
    <w:p w14:paraId="783E0924" w14:textId="77777777" w:rsidR="00232BD1" w:rsidRPr="0051629E" w:rsidRDefault="00232BD1" w:rsidP="00232BD1">
      <w:pPr>
        <w:ind w:firstLine="284"/>
      </w:pPr>
      <w:r>
        <w:t xml:space="preserve">Huawei: Agree to wait for RAN1 agreement. </w:t>
      </w:r>
    </w:p>
    <w:p w14:paraId="7EF1A901" w14:textId="77777777" w:rsidR="00232BD1" w:rsidRDefault="00232BD1" w:rsidP="00232BD1">
      <w:r>
        <w:t xml:space="preserve">Qualcomm: For proposal 4, can you elaborate? </w:t>
      </w:r>
    </w:p>
    <w:p w14:paraId="17ED802E" w14:textId="77777777" w:rsidR="00232BD1" w:rsidRDefault="00232BD1" w:rsidP="00232BD1">
      <w:pPr>
        <w:ind w:firstLine="284"/>
      </w:pPr>
      <w:r>
        <w:t xml:space="preserve">Huawei: Same as proposal 3. </w:t>
      </w:r>
    </w:p>
    <w:p w14:paraId="6C30ACDF" w14:textId="77777777" w:rsidR="00F51F86" w:rsidRDefault="00F51F86" w:rsidP="00F51F86">
      <w:r w:rsidRPr="00D5320C">
        <w:rPr>
          <w:b/>
        </w:rPr>
        <w:lastRenderedPageBreak/>
        <w:t>Agreements:</w:t>
      </w:r>
    </w:p>
    <w:p w14:paraId="0CBEB274" w14:textId="63F26309" w:rsidR="00042EA2" w:rsidRDefault="00876F43" w:rsidP="00F51F86">
      <w:r>
        <w:t xml:space="preserve">Huawei to revise the </w:t>
      </w:r>
      <w:r w:rsidR="00262AD8">
        <w:t>WF</w:t>
      </w:r>
      <w:r>
        <w:t>.</w:t>
      </w:r>
    </w:p>
    <w:p w14:paraId="711D0A2B" w14:textId="77777777" w:rsidR="00262AD8" w:rsidRPr="004B7ABE" w:rsidRDefault="00262AD8" w:rsidP="00F51F86"/>
    <w:p w14:paraId="50B25BCD" w14:textId="4DD642FB" w:rsidR="001E399E" w:rsidRDefault="00B672B2" w:rsidP="009B4D60">
      <w:pPr>
        <w:pStyle w:val="Heading2"/>
      </w:pPr>
      <w:r>
        <w:t>2</w:t>
      </w:r>
      <w:r w:rsidR="001E399E">
        <w:t>.4</w:t>
      </w:r>
      <w:r w:rsidR="001E399E">
        <w:tab/>
      </w:r>
      <w:r w:rsidR="009B4D60">
        <w:t>eNB-IoT demod (Rel-14)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970"/>
        <w:gridCol w:w="1332"/>
        <w:gridCol w:w="1293"/>
        <w:gridCol w:w="4291"/>
        <w:gridCol w:w="1743"/>
      </w:tblGrid>
      <w:tr w:rsidR="00F51F86" w:rsidRPr="009B4D60" w14:paraId="08090694" w14:textId="77777777" w:rsidTr="00F51F86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A2419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7B41C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59EFE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43D4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3CF6A" w14:textId="77777777" w:rsidR="00F51F86" w:rsidRPr="009B4D60" w:rsidRDefault="00F51F86" w:rsidP="00F51F8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076F0E" w:rsidRPr="009B4D60" w14:paraId="4FEEAAB9" w14:textId="77777777" w:rsidTr="00F51F86">
        <w:trPr>
          <w:trHeight w:val="2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12FC" w14:textId="55265F59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2069FC">
              <w:t>5.6.3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B48BB" w14:textId="1E592D99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439C">
              <w:t>R4-1806752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1F916" w14:textId="5E36FEDA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439C">
              <w:t>CR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DA1F3" w14:textId="7EDBDAD7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439C">
              <w:t>Removal of square brackets from eNB-IoT UE demodulation requirements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AC2C4" w14:textId="53676EA7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439C">
              <w:t>Ericsson</w:t>
            </w:r>
          </w:p>
        </w:tc>
      </w:tr>
      <w:tr w:rsidR="00076F0E" w:rsidRPr="009B4D60" w14:paraId="56532340" w14:textId="77777777" w:rsidTr="00F51F86">
        <w:trPr>
          <w:trHeight w:val="225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6D07" w14:textId="3C24B186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2069FC">
              <w:t>5.6.3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B55A5" w14:textId="420CE2F2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439C">
              <w:t>R4-1806753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18C50" w14:textId="036B356F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439C">
              <w:t>CR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085B7" w14:textId="42ED9CCB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439C">
              <w:t>Removal of square brackets from eNB-IoT UE demodulation requirements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6C793" w14:textId="30A4FDCD" w:rsidR="00076F0E" w:rsidRPr="009B4D60" w:rsidRDefault="00076F0E" w:rsidP="00076F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4439C">
              <w:t>Ericsson</w:t>
            </w:r>
          </w:p>
        </w:tc>
      </w:tr>
    </w:tbl>
    <w:p w14:paraId="7716A175" w14:textId="77777777" w:rsidR="00F51F86" w:rsidRDefault="00F51F86" w:rsidP="00F51F86">
      <w:pPr>
        <w:rPr>
          <w:lang w:val="sv-SE"/>
        </w:rPr>
      </w:pPr>
    </w:p>
    <w:p w14:paraId="3A3D0376" w14:textId="77777777" w:rsidR="00F51F86" w:rsidRPr="00D5320C" w:rsidRDefault="00F51F86" w:rsidP="00F51F86">
      <w:pPr>
        <w:rPr>
          <w:b/>
        </w:rPr>
      </w:pPr>
      <w:r w:rsidRPr="00D5320C">
        <w:rPr>
          <w:b/>
        </w:rPr>
        <w:t>Summary of proposals:</w:t>
      </w:r>
    </w:p>
    <w:p w14:paraId="7D0CB663" w14:textId="4C90AD70" w:rsidR="00870D14" w:rsidRPr="00870D14" w:rsidRDefault="00870D14" w:rsidP="00F51F86">
      <w:r w:rsidRPr="00870D14">
        <w:t>Removal of square bracket.</w:t>
      </w:r>
    </w:p>
    <w:p w14:paraId="7BC22022" w14:textId="77777777" w:rsidR="00F51F86" w:rsidRDefault="00F51F86" w:rsidP="00F51F86">
      <w:r w:rsidRPr="00D5320C">
        <w:rPr>
          <w:b/>
        </w:rPr>
        <w:t>Agreements:</w:t>
      </w:r>
    </w:p>
    <w:p w14:paraId="72FB374A" w14:textId="01B667B4" w:rsidR="00B76B16" w:rsidRPr="001773E2" w:rsidRDefault="00CB02F6" w:rsidP="00B76B16">
      <w:r w:rsidRPr="000D7D8D">
        <w:rPr>
          <w:highlight w:val="green"/>
        </w:rPr>
        <w:t>CR is agreeable</w:t>
      </w:r>
    </w:p>
    <w:p w14:paraId="20B82078" w14:textId="1C2E3CB3" w:rsidR="00F51F86" w:rsidRPr="00F51F86" w:rsidRDefault="00F51F86" w:rsidP="00F51F86">
      <w:pPr>
        <w:rPr>
          <w:lang w:val="en-GB"/>
        </w:rPr>
      </w:pPr>
    </w:p>
    <w:p w14:paraId="3C1468E7" w14:textId="3076B528" w:rsidR="009B4D60" w:rsidRPr="001565F8" w:rsidRDefault="00B672B2" w:rsidP="009B4D60">
      <w:pPr>
        <w:pStyle w:val="Heading2"/>
        <w:rPr>
          <w:lang w:val="en-US"/>
        </w:rPr>
      </w:pPr>
      <w:r>
        <w:rPr>
          <w:lang w:val="en-US"/>
        </w:rPr>
        <w:t>2</w:t>
      </w:r>
      <w:r w:rsidR="009B4D60" w:rsidRPr="001565F8">
        <w:rPr>
          <w:lang w:val="en-US"/>
        </w:rPr>
        <w:t>.5</w:t>
      </w:r>
      <w:r w:rsidR="009B4D60" w:rsidRPr="001565F8">
        <w:rPr>
          <w:lang w:val="en-US"/>
        </w:rPr>
        <w:tab/>
        <w:t>sTTI UE demod</w:t>
      </w:r>
      <w:r w:rsidR="001565F8" w:rsidRPr="001565F8">
        <w:rPr>
          <w:lang w:val="en-US"/>
        </w:rPr>
        <w:t xml:space="preserve"> and CSI</w:t>
      </w:r>
      <w:r w:rsidR="009B4D60" w:rsidRPr="001565F8">
        <w:rPr>
          <w:lang w:val="en-US"/>
        </w:rPr>
        <w:t xml:space="preserve"> (Rel-15)</w:t>
      </w:r>
    </w:p>
    <w:p w14:paraId="08FE46BC" w14:textId="30D54F84" w:rsidR="00076F0E" w:rsidRDefault="00B672B2" w:rsidP="001565F8">
      <w:pPr>
        <w:pStyle w:val="Heading3"/>
      </w:pPr>
      <w:r>
        <w:t>2</w:t>
      </w:r>
      <w:r w:rsidR="001565F8">
        <w:t>.5.1</w:t>
      </w:r>
      <w:r w:rsidR="001565F8">
        <w:tab/>
        <w:t>SPDCCH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165"/>
        <w:gridCol w:w="1350"/>
        <w:gridCol w:w="1169"/>
        <w:gridCol w:w="4226"/>
        <w:gridCol w:w="1719"/>
      </w:tblGrid>
      <w:tr w:rsidR="001565F8" w:rsidRPr="009B4D60" w14:paraId="190D44C9" w14:textId="77777777" w:rsidTr="001565F8">
        <w:trPr>
          <w:trHeight w:val="225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679B5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ED2C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2715A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3E4C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9B0B8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1565F8" w:rsidRPr="009B4D60" w14:paraId="357ED411" w14:textId="77777777" w:rsidTr="001565F8">
        <w:trPr>
          <w:trHeight w:val="225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48081" w14:textId="0F8A3B9F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bookmarkStart w:id="7" w:name="_Hlk514510010"/>
            <w:r w:rsidRPr="0027141E">
              <w:t>6.22.7.1.2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29229" w14:textId="2FF3D9C1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D44763">
              <w:t>R4-1806764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DD256" w14:textId="38F5988E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D44763">
              <w:t>other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B03DD" w14:textId="40EA5873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D44763">
              <w:t>Simulation results of SPDCCH for sTTI UE demodulation requirements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FE7DD" w14:textId="79501DF3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D44763">
              <w:t>Ericsson</w:t>
            </w:r>
          </w:p>
        </w:tc>
      </w:tr>
      <w:tr w:rsidR="001565F8" w:rsidRPr="009B4D60" w14:paraId="5A165753" w14:textId="77777777" w:rsidTr="001565F8">
        <w:trPr>
          <w:trHeight w:val="225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A4E4A" w14:textId="451E0932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27141E">
              <w:t>6.22.7.1.2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A5CFB" w14:textId="1199DBE1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D44763">
              <w:t>R4-1807906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DB279" w14:textId="56951018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D44763">
              <w:t>discussion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482A8" w14:textId="2F973BE4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D44763">
              <w:t>Discussion and simulation results on sTTI UE SPDCCH demodulation requirements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53170" w14:textId="57E16521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D44763">
              <w:t>Huawei, HiSilicon</w:t>
            </w:r>
          </w:p>
        </w:tc>
      </w:tr>
      <w:bookmarkEnd w:id="7"/>
    </w:tbl>
    <w:p w14:paraId="2620E97D" w14:textId="77777777" w:rsidR="001565F8" w:rsidRDefault="001565F8" w:rsidP="001565F8">
      <w:pPr>
        <w:rPr>
          <w:lang w:val="sv-SE"/>
        </w:rPr>
      </w:pPr>
    </w:p>
    <w:p w14:paraId="57AA2E2F" w14:textId="11D4940D" w:rsidR="001565F8" w:rsidRDefault="001565F8" w:rsidP="001565F8">
      <w:pPr>
        <w:rPr>
          <w:b/>
        </w:rPr>
      </w:pPr>
      <w:r w:rsidRPr="00D5320C">
        <w:rPr>
          <w:b/>
        </w:rPr>
        <w:t>Summary of proposals:</w:t>
      </w:r>
    </w:p>
    <w:p w14:paraId="50AB0DA0" w14:textId="32F936C2" w:rsidR="0054460F" w:rsidRDefault="0054460F" w:rsidP="0054460F">
      <w:pPr>
        <w:rPr>
          <w:b/>
          <w:u w:val="single"/>
          <w:lang w:val="en-GB"/>
        </w:rPr>
      </w:pPr>
      <w:r w:rsidRPr="0054460F">
        <w:rPr>
          <w:b/>
          <w:u w:val="single"/>
          <w:lang w:val="en-GB"/>
        </w:rPr>
        <w:t>R4-1806764 (Ericsson):</w:t>
      </w:r>
    </w:p>
    <w:p w14:paraId="1DB68A9E" w14:textId="7E445D39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en-GB"/>
        </w:rPr>
      </w:pPr>
      <w:r w:rsidRPr="0054460F">
        <w:rPr>
          <w:lang w:val="en-GB"/>
        </w:rPr>
        <w:t>Proposal 1: RAN4 sets EVA30 for CRS-based SPDCCH demodulation requirements.</w:t>
      </w:r>
    </w:p>
    <w:p w14:paraId="23406195" w14:textId="28771D38" w:rsidR="00BE0212" w:rsidRDefault="0054460F" w:rsidP="0054460F">
      <w:pPr>
        <w:rPr>
          <w:b/>
          <w:lang w:val="en-GB"/>
        </w:rPr>
      </w:pPr>
      <w:r w:rsidRPr="0054460F">
        <w:rPr>
          <w:b/>
          <w:u w:val="single"/>
          <w:lang w:val="en-GB"/>
        </w:rPr>
        <w:t>R4-1807906 (Huawei):</w:t>
      </w:r>
    </w:p>
    <w:p w14:paraId="7CA8B832" w14:textId="7196839B" w:rsidR="0054460F" w:rsidRPr="0054460F" w:rsidRDefault="0054460F" w:rsidP="005C4071">
      <w:pPr>
        <w:pStyle w:val="ListParagraph"/>
        <w:numPr>
          <w:ilvl w:val="0"/>
          <w:numId w:val="11"/>
        </w:numPr>
      </w:pPr>
      <w:r w:rsidRPr="0054460F">
        <w:t>Proposal 1: Use EPA5 for CRS-based sPDCCH performance requirements</w:t>
      </w:r>
    </w:p>
    <w:p w14:paraId="6ED9F7DA" w14:textId="77777777" w:rsidR="0054460F" w:rsidRDefault="0054460F" w:rsidP="001565F8">
      <w:pPr>
        <w:rPr>
          <w:b/>
        </w:rPr>
      </w:pPr>
    </w:p>
    <w:p w14:paraId="36BAAFBF" w14:textId="0D9F9136" w:rsidR="001565F8" w:rsidRDefault="001565F8" w:rsidP="001565F8">
      <w:pPr>
        <w:rPr>
          <w:b/>
        </w:rPr>
      </w:pPr>
      <w:r w:rsidRPr="00D5320C">
        <w:rPr>
          <w:b/>
        </w:rPr>
        <w:t>Issues for the discussion:</w:t>
      </w:r>
    </w:p>
    <w:p w14:paraId="3D927A44" w14:textId="020DAA3C" w:rsidR="00CC7917" w:rsidRPr="00CC7917" w:rsidRDefault="00CC7917" w:rsidP="001565F8">
      <w:pPr>
        <w:rPr>
          <w:b/>
          <w:u w:val="single"/>
        </w:rPr>
      </w:pPr>
      <w:r w:rsidRPr="00CC7917">
        <w:rPr>
          <w:b/>
          <w:u w:val="single"/>
        </w:rPr>
        <w:t>Fading channel condition:</w:t>
      </w:r>
    </w:p>
    <w:p w14:paraId="614873DF" w14:textId="794BB9D1" w:rsidR="00CC7917" w:rsidRPr="00CC7917" w:rsidRDefault="00CC7917" w:rsidP="005C4071">
      <w:pPr>
        <w:pStyle w:val="ListParagraph"/>
        <w:numPr>
          <w:ilvl w:val="0"/>
          <w:numId w:val="11"/>
        </w:numPr>
      </w:pPr>
      <w:r w:rsidRPr="00316E68">
        <w:rPr>
          <w:highlight w:val="green"/>
        </w:rPr>
        <w:t>Option 1: EVA30</w:t>
      </w:r>
    </w:p>
    <w:p w14:paraId="692482C8" w14:textId="7AF076A2" w:rsidR="00CC7917" w:rsidRDefault="00CC7917" w:rsidP="005C4071">
      <w:pPr>
        <w:pStyle w:val="ListParagraph"/>
        <w:numPr>
          <w:ilvl w:val="0"/>
          <w:numId w:val="11"/>
        </w:numPr>
      </w:pPr>
      <w:r w:rsidRPr="00CC7917">
        <w:t>Option 2: EPA5</w:t>
      </w:r>
    </w:p>
    <w:p w14:paraId="76042DBE" w14:textId="3EFA6C07" w:rsidR="009B7B9F" w:rsidRPr="00CC7917" w:rsidRDefault="009B7B9F" w:rsidP="009B7B9F"/>
    <w:p w14:paraId="3FF946D9" w14:textId="77777777" w:rsidR="001565F8" w:rsidRPr="001565F8" w:rsidRDefault="001565F8" w:rsidP="001565F8">
      <w:pPr>
        <w:rPr>
          <w:lang w:val="en-GB"/>
        </w:rPr>
      </w:pPr>
    </w:p>
    <w:p w14:paraId="2A2C7A28" w14:textId="4A6F8ACC" w:rsidR="001565F8" w:rsidRDefault="00B672B2" w:rsidP="001565F8">
      <w:pPr>
        <w:pStyle w:val="Heading3"/>
      </w:pPr>
      <w:r>
        <w:t>2</w:t>
      </w:r>
      <w:r w:rsidR="001565F8">
        <w:t>.5.2</w:t>
      </w:r>
      <w:r w:rsidR="001565F8">
        <w:tab/>
        <w:t>PDSCH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165"/>
        <w:gridCol w:w="1350"/>
        <w:gridCol w:w="1169"/>
        <w:gridCol w:w="4226"/>
        <w:gridCol w:w="1719"/>
      </w:tblGrid>
      <w:tr w:rsidR="001565F8" w:rsidRPr="009B4D60" w14:paraId="79017847" w14:textId="77777777" w:rsidTr="001565F8">
        <w:trPr>
          <w:trHeight w:val="225"/>
        </w:trPr>
        <w:tc>
          <w:tcPr>
            <w:tcW w:w="1165" w:type="dxa"/>
            <w:noWrap/>
          </w:tcPr>
          <w:p w14:paraId="6C224627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50" w:type="dxa"/>
            <w:noWrap/>
          </w:tcPr>
          <w:p w14:paraId="79EA441F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169" w:type="dxa"/>
            <w:noWrap/>
          </w:tcPr>
          <w:p w14:paraId="2B444024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26" w:type="dxa"/>
            <w:noWrap/>
          </w:tcPr>
          <w:p w14:paraId="745D67B0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19" w:type="dxa"/>
            <w:noWrap/>
          </w:tcPr>
          <w:p w14:paraId="3E5FB722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1565F8" w:rsidRPr="009B4D60" w14:paraId="216447A1" w14:textId="77777777" w:rsidTr="001565F8">
        <w:trPr>
          <w:trHeight w:val="225"/>
        </w:trPr>
        <w:tc>
          <w:tcPr>
            <w:tcW w:w="1165" w:type="dxa"/>
            <w:noWrap/>
          </w:tcPr>
          <w:p w14:paraId="48702F55" w14:textId="1216CB28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A7C1E">
              <w:t>6.22.7.1</w:t>
            </w:r>
          </w:p>
        </w:tc>
        <w:tc>
          <w:tcPr>
            <w:tcW w:w="1350" w:type="dxa"/>
            <w:noWrap/>
          </w:tcPr>
          <w:p w14:paraId="12D4AD51" w14:textId="57DB191E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R4-1806627</w:t>
            </w:r>
          </w:p>
        </w:tc>
        <w:tc>
          <w:tcPr>
            <w:tcW w:w="1169" w:type="dxa"/>
            <w:noWrap/>
          </w:tcPr>
          <w:p w14:paraId="0409C350" w14:textId="0B5F80D9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discussion</w:t>
            </w:r>
          </w:p>
        </w:tc>
        <w:tc>
          <w:tcPr>
            <w:tcW w:w="4226" w:type="dxa"/>
            <w:noWrap/>
          </w:tcPr>
          <w:p w14:paraId="05968119" w14:textId="69DEBC5A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Simulation results for CRS-based FDD sPDSCH demodulation</w:t>
            </w:r>
          </w:p>
        </w:tc>
        <w:tc>
          <w:tcPr>
            <w:tcW w:w="1719" w:type="dxa"/>
            <w:noWrap/>
          </w:tcPr>
          <w:p w14:paraId="79E355EC" w14:textId="20ECB964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Qualcomm Incorporated</w:t>
            </w:r>
          </w:p>
        </w:tc>
      </w:tr>
      <w:tr w:rsidR="001565F8" w:rsidRPr="009B4D60" w14:paraId="623D8281" w14:textId="77777777" w:rsidTr="001565F8">
        <w:trPr>
          <w:trHeight w:val="225"/>
        </w:trPr>
        <w:tc>
          <w:tcPr>
            <w:tcW w:w="1165" w:type="dxa"/>
            <w:noWrap/>
          </w:tcPr>
          <w:p w14:paraId="1F1CBFEF" w14:textId="0F7C7608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A7C1E">
              <w:t>6.22.7.1.1</w:t>
            </w:r>
          </w:p>
        </w:tc>
        <w:tc>
          <w:tcPr>
            <w:tcW w:w="1350" w:type="dxa"/>
            <w:noWrap/>
          </w:tcPr>
          <w:p w14:paraId="2CFC0280" w14:textId="3490EBFF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R4-1806762</w:t>
            </w:r>
          </w:p>
        </w:tc>
        <w:tc>
          <w:tcPr>
            <w:tcW w:w="1169" w:type="dxa"/>
            <w:noWrap/>
          </w:tcPr>
          <w:p w14:paraId="5AF8B7B3" w14:textId="36BA7818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other</w:t>
            </w:r>
          </w:p>
        </w:tc>
        <w:tc>
          <w:tcPr>
            <w:tcW w:w="4226" w:type="dxa"/>
            <w:noWrap/>
          </w:tcPr>
          <w:p w14:paraId="12AC27A5" w14:textId="2A9DFE1F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TBS tables used for sTTI UE demodulation requirements</w:t>
            </w:r>
          </w:p>
        </w:tc>
        <w:tc>
          <w:tcPr>
            <w:tcW w:w="1719" w:type="dxa"/>
            <w:noWrap/>
          </w:tcPr>
          <w:p w14:paraId="7179A1B5" w14:textId="0A2AB718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Ericsson</w:t>
            </w:r>
          </w:p>
        </w:tc>
      </w:tr>
      <w:tr w:rsidR="001565F8" w:rsidRPr="009B4D60" w14:paraId="1E12FF7D" w14:textId="77777777" w:rsidTr="001565F8">
        <w:trPr>
          <w:trHeight w:val="225"/>
        </w:trPr>
        <w:tc>
          <w:tcPr>
            <w:tcW w:w="1165" w:type="dxa"/>
            <w:noWrap/>
          </w:tcPr>
          <w:p w14:paraId="69781ACE" w14:textId="34C8C2BC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A7C1E">
              <w:t>6.22.7.1.1</w:t>
            </w:r>
          </w:p>
        </w:tc>
        <w:tc>
          <w:tcPr>
            <w:tcW w:w="1350" w:type="dxa"/>
            <w:noWrap/>
          </w:tcPr>
          <w:p w14:paraId="3FA9493F" w14:textId="23BEC04E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R4-1806763</w:t>
            </w:r>
          </w:p>
        </w:tc>
        <w:tc>
          <w:tcPr>
            <w:tcW w:w="1169" w:type="dxa"/>
            <w:noWrap/>
          </w:tcPr>
          <w:p w14:paraId="5C6BCBC1" w14:textId="67E426BB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other</w:t>
            </w:r>
          </w:p>
        </w:tc>
        <w:tc>
          <w:tcPr>
            <w:tcW w:w="4226" w:type="dxa"/>
            <w:noWrap/>
          </w:tcPr>
          <w:p w14:paraId="2E748B19" w14:textId="36AECF31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Simulation results of PDSCH for sTTI UE demodulation requirements</w:t>
            </w:r>
          </w:p>
        </w:tc>
        <w:tc>
          <w:tcPr>
            <w:tcW w:w="1719" w:type="dxa"/>
            <w:noWrap/>
          </w:tcPr>
          <w:p w14:paraId="48090BB5" w14:textId="6B4F5CEB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Ericsson</w:t>
            </w:r>
          </w:p>
        </w:tc>
      </w:tr>
      <w:tr w:rsidR="001565F8" w:rsidRPr="009B4D60" w14:paraId="3FB5BE5F" w14:textId="77777777" w:rsidTr="001565F8">
        <w:trPr>
          <w:trHeight w:val="225"/>
        </w:trPr>
        <w:tc>
          <w:tcPr>
            <w:tcW w:w="1165" w:type="dxa"/>
            <w:noWrap/>
          </w:tcPr>
          <w:p w14:paraId="6D565FDF" w14:textId="14E3781F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AA7C1E">
              <w:t>6.22.7.1.1</w:t>
            </w:r>
          </w:p>
        </w:tc>
        <w:tc>
          <w:tcPr>
            <w:tcW w:w="1350" w:type="dxa"/>
            <w:noWrap/>
          </w:tcPr>
          <w:p w14:paraId="25A8D245" w14:textId="5EACA692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R4-1807905</w:t>
            </w:r>
          </w:p>
        </w:tc>
        <w:tc>
          <w:tcPr>
            <w:tcW w:w="1169" w:type="dxa"/>
            <w:noWrap/>
          </w:tcPr>
          <w:p w14:paraId="5897560A" w14:textId="207F0AFA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discussion</w:t>
            </w:r>
          </w:p>
        </w:tc>
        <w:tc>
          <w:tcPr>
            <w:tcW w:w="4226" w:type="dxa"/>
            <w:noWrap/>
          </w:tcPr>
          <w:p w14:paraId="40CCA795" w14:textId="44D4EDCA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Discussion on FRC definition for sTTI PDSCH demodulation requirements</w:t>
            </w:r>
          </w:p>
        </w:tc>
        <w:tc>
          <w:tcPr>
            <w:tcW w:w="1719" w:type="dxa"/>
            <w:noWrap/>
          </w:tcPr>
          <w:p w14:paraId="0645D2D4" w14:textId="37B33779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12124">
              <w:t>Huawei, HiSilicon</w:t>
            </w:r>
          </w:p>
        </w:tc>
      </w:tr>
    </w:tbl>
    <w:p w14:paraId="6CC4827A" w14:textId="77777777" w:rsidR="001565F8" w:rsidRDefault="001565F8" w:rsidP="001565F8">
      <w:pPr>
        <w:rPr>
          <w:lang w:val="sv-SE"/>
        </w:rPr>
      </w:pPr>
    </w:p>
    <w:p w14:paraId="49CE6693" w14:textId="5FF3A7C1" w:rsidR="001565F8" w:rsidRDefault="001565F8" w:rsidP="001565F8">
      <w:pPr>
        <w:rPr>
          <w:b/>
        </w:rPr>
      </w:pPr>
      <w:r w:rsidRPr="00D5320C">
        <w:rPr>
          <w:b/>
        </w:rPr>
        <w:t>Summary of proposals:</w:t>
      </w:r>
    </w:p>
    <w:p w14:paraId="746F8AD4" w14:textId="4779EC64" w:rsidR="0054460F" w:rsidRDefault="0054460F" w:rsidP="0054460F">
      <w:pPr>
        <w:rPr>
          <w:b/>
          <w:u w:val="single"/>
        </w:rPr>
      </w:pPr>
      <w:r w:rsidRPr="0054460F">
        <w:rPr>
          <w:b/>
          <w:u w:val="single"/>
        </w:rPr>
        <w:t>R4-1806627 (Qualcomm):</w:t>
      </w:r>
    </w:p>
    <w:p w14:paraId="2A54ACD3" w14:textId="77777777" w:rsidR="00D21881" w:rsidRDefault="00D21881" w:rsidP="005C4071">
      <w:pPr>
        <w:pStyle w:val="ListParagraph"/>
        <w:numPr>
          <w:ilvl w:val="0"/>
          <w:numId w:val="11"/>
        </w:numPr>
      </w:pPr>
      <w:r>
        <w:t>Observation 2. It is very difficult to find same modulation with same target coding rate across all the subslots for subslot-based PDSCH due to the significant difference in the coding rate with the same MCS.</w:t>
      </w:r>
    </w:p>
    <w:p w14:paraId="0D76F073" w14:textId="77777777" w:rsidR="00D21881" w:rsidRDefault="00D21881" w:rsidP="005C4071">
      <w:pPr>
        <w:pStyle w:val="ListParagraph"/>
        <w:numPr>
          <w:ilvl w:val="0"/>
          <w:numId w:val="11"/>
        </w:numPr>
      </w:pPr>
      <w:r>
        <w:t>Observation 3. In case there are PDSCH allocation on both 2-symbol sTTIs and 3-symbol sTTIs in subslot-based PDSCH test, we need to agree on an eNB retransmission scheme to be able to align the simulation results.</w:t>
      </w:r>
    </w:p>
    <w:p w14:paraId="5E643EB3" w14:textId="26F31E6E" w:rsidR="00D21881" w:rsidRDefault="00D21881" w:rsidP="005C4071">
      <w:pPr>
        <w:pStyle w:val="ListParagraph"/>
        <w:numPr>
          <w:ilvl w:val="0"/>
          <w:numId w:val="11"/>
        </w:numPr>
      </w:pPr>
      <w:r>
        <w:t>Observation 4. Note that there is an ongoing discussion in RAN1 to potentially change the scaling factor for TBS computation for 3 symbol subslot TTI from α= 1/6 to α=1/4, which can impact the FRC table for subslot-based PDSCH in case it gets agreed in RAN1.</w:t>
      </w:r>
    </w:p>
    <w:p w14:paraId="73BA902A" w14:textId="7C9E4259" w:rsidR="0054460F" w:rsidRPr="0054460F" w:rsidRDefault="0054460F" w:rsidP="005C4071">
      <w:pPr>
        <w:pStyle w:val="ListParagraph"/>
        <w:numPr>
          <w:ilvl w:val="0"/>
          <w:numId w:val="11"/>
        </w:numPr>
      </w:pPr>
      <w:r w:rsidRPr="0054460F">
        <w:t>Proposal 1. We propose to use Table 1 as FRC table for CRS-based slot-based PDSCH, which is defined considering R.11 as reference, as agreed in RAN4#86bis meeting [1].</w:t>
      </w:r>
    </w:p>
    <w:p w14:paraId="389B7199" w14:textId="77777777" w:rsidR="0054460F" w:rsidRDefault="0054460F" w:rsidP="005C4071">
      <w:pPr>
        <w:pStyle w:val="ListParagraph"/>
        <w:numPr>
          <w:ilvl w:val="0"/>
          <w:numId w:val="11"/>
        </w:numPr>
      </w:pPr>
      <w:r w:rsidRPr="0054460F">
        <w:t xml:space="preserve">Proposal 2. We propose the following options to define FRC table for CRS-based subslot-based PDSCH: </w:t>
      </w:r>
    </w:p>
    <w:p w14:paraId="56C61E5B" w14:textId="3B11E56E" w:rsidR="0054460F" w:rsidRPr="0054460F" w:rsidRDefault="0054460F" w:rsidP="005C4071">
      <w:pPr>
        <w:pStyle w:val="ListParagraph"/>
        <w:numPr>
          <w:ilvl w:val="1"/>
          <w:numId w:val="12"/>
        </w:numPr>
      </w:pPr>
      <w:r w:rsidRPr="0054460F">
        <w:t>Option 1: Consider 16QAM target coding rate 1/3 with PDSCH allocation on all subslots except subslot index 3 (since we could not find 16QAM MCS with coding rate 1/3 for subslot index 3) with Table 2 as FRC table.</w:t>
      </w:r>
    </w:p>
    <w:p w14:paraId="098772DC" w14:textId="6B60143D" w:rsidR="0054460F" w:rsidRPr="0054460F" w:rsidRDefault="0054460F" w:rsidP="005C4071">
      <w:pPr>
        <w:pStyle w:val="ListParagraph"/>
        <w:numPr>
          <w:ilvl w:val="1"/>
          <w:numId w:val="12"/>
        </w:numPr>
      </w:pPr>
      <w:r w:rsidRPr="0054460F">
        <w:t>Option 2: Consider two different test cases</w:t>
      </w:r>
    </w:p>
    <w:p w14:paraId="2C4E27AF" w14:textId="3E6302DB" w:rsidR="0054460F" w:rsidRPr="0054460F" w:rsidRDefault="0054460F" w:rsidP="00880DA8">
      <w:pPr>
        <w:pStyle w:val="ListParagraph"/>
        <w:numPr>
          <w:ilvl w:val="2"/>
          <w:numId w:val="11"/>
        </w:numPr>
      </w:pPr>
      <w:r w:rsidRPr="0054460F">
        <w:t>One test with PDSCH allocation on subslot index 2 and subslot index 4 with 16QAM MCS target coding rate ½ with Table 3 as FRC table.</w:t>
      </w:r>
    </w:p>
    <w:p w14:paraId="2B6E94DE" w14:textId="3B439588" w:rsidR="0054460F" w:rsidRPr="0054460F" w:rsidRDefault="0054460F" w:rsidP="00880DA8">
      <w:pPr>
        <w:pStyle w:val="ListParagraph"/>
        <w:numPr>
          <w:ilvl w:val="2"/>
          <w:numId w:val="11"/>
        </w:numPr>
      </w:pPr>
      <w:r w:rsidRPr="0054460F">
        <w:t>One test with PDSCH allocation on subslot index 1 and subslot index 5 with 64QAM MCS target coding rate ½ with Table 4 as FRC table.</w:t>
      </w:r>
    </w:p>
    <w:p w14:paraId="762DEFAF" w14:textId="61551716" w:rsidR="0054460F" w:rsidRDefault="0054460F" w:rsidP="0054460F">
      <w:pPr>
        <w:rPr>
          <w:b/>
          <w:u w:val="single"/>
        </w:rPr>
      </w:pPr>
      <w:r w:rsidRPr="0054460F">
        <w:rPr>
          <w:b/>
          <w:u w:val="single"/>
        </w:rPr>
        <w:t>R4-1806762 (Ericsson):</w:t>
      </w:r>
    </w:p>
    <w:p w14:paraId="1863A28D" w14:textId="1D7C1CB4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en-GB"/>
        </w:rPr>
      </w:pPr>
      <w:r w:rsidRPr="0054460F">
        <w:rPr>
          <w:lang w:val="en-GB"/>
        </w:rPr>
        <w:t>Proposal: RAN4 confirms the method to derive TBS and the TBS tables used for slot/subslot-PDSCH demodulation requirements as shown in this paper.</w:t>
      </w:r>
    </w:p>
    <w:p w14:paraId="5B50F267" w14:textId="3C424E10" w:rsidR="0054460F" w:rsidRDefault="0054460F" w:rsidP="0054460F">
      <w:pPr>
        <w:rPr>
          <w:b/>
          <w:u w:val="single"/>
        </w:rPr>
      </w:pPr>
      <w:r w:rsidRPr="0054460F">
        <w:rPr>
          <w:b/>
          <w:u w:val="single"/>
        </w:rPr>
        <w:t>R4-1806763 (Ericsson):</w:t>
      </w:r>
    </w:p>
    <w:p w14:paraId="20F9EC48" w14:textId="77777777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en-GB"/>
        </w:rPr>
      </w:pPr>
      <w:r w:rsidRPr="0054460F">
        <w:rPr>
          <w:lang w:val="en-GB"/>
        </w:rPr>
        <w:lastRenderedPageBreak/>
        <w:t xml:space="preserve">Proposal 1: For Subslot-PDSCH, subslot#3 should be DTX’ed to avoid very high coding rate at retransmission. </w:t>
      </w:r>
    </w:p>
    <w:p w14:paraId="2EEA4386" w14:textId="77777777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en-GB"/>
        </w:rPr>
      </w:pPr>
      <w:r w:rsidRPr="0054460F">
        <w:rPr>
          <w:lang w:val="en-GB"/>
        </w:rPr>
        <w:t xml:space="preserve">Proposal 2: RAN4 sets EVA30 for TM3 PDSCH demodulation requirements with sTTI.   </w:t>
      </w:r>
    </w:p>
    <w:p w14:paraId="56B99B58" w14:textId="6C2D3C73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en-GB"/>
        </w:rPr>
      </w:pPr>
      <w:r w:rsidRPr="0054460F">
        <w:rPr>
          <w:lang w:val="en-GB"/>
        </w:rPr>
        <w:t>Proposal 3: RAN4 specifies TM9 single layer PDSCH demodulation requirements for sTTI.</w:t>
      </w:r>
    </w:p>
    <w:p w14:paraId="217781AA" w14:textId="79E606EF" w:rsidR="0054460F" w:rsidRDefault="0054460F" w:rsidP="0054460F">
      <w:pPr>
        <w:rPr>
          <w:b/>
          <w:u w:val="single"/>
        </w:rPr>
      </w:pPr>
      <w:r w:rsidRPr="0054460F">
        <w:rPr>
          <w:b/>
          <w:u w:val="single"/>
        </w:rPr>
        <w:t>R4-1807905 (Huawei):</w:t>
      </w:r>
    </w:p>
    <w:p w14:paraId="36EB0514" w14:textId="77777777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pt-BR"/>
        </w:rPr>
      </w:pPr>
      <w:r w:rsidRPr="0054460F">
        <w:rPr>
          <w:lang w:val="pt-BR"/>
        </w:rPr>
        <w:t>Proposal 1: Use MCS 16 for subslot-TTI#1 and 5 to keep the same modulation order and closet code rate as much as possible as other subslot-TTI.</w:t>
      </w:r>
    </w:p>
    <w:p w14:paraId="712E90B4" w14:textId="77777777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pt-BR"/>
        </w:rPr>
      </w:pPr>
      <w:r w:rsidRPr="0054460F">
        <w:rPr>
          <w:lang w:val="pt-BR"/>
        </w:rPr>
        <w:t>Proposal 2: Dual layer transmission shall be configured for DMRS-based TM9 sPDSCH cases.</w:t>
      </w:r>
    </w:p>
    <w:p w14:paraId="08A4F404" w14:textId="22722B53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pt-BR"/>
        </w:rPr>
      </w:pPr>
      <w:r w:rsidRPr="0054460F">
        <w:rPr>
          <w:lang w:val="pt-BR"/>
        </w:rPr>
        <w:t>Proposal 3: Agreed to use the FRC defined in section 2 for the related simulation assumptions.</w:t>
      </w:r>
    </w:p>
    <w:p w14:paraId="07858367" w14:textId="77777777" w:rsidR="00307C3F" w:rsidRDefault="00307C3F" w:rsidP="001565F8">
      <w:pPr>
        <w:rPr>
          <w:b/>
        </w:rPr>
      </w:pPr>
    </w:p>
    <w:p w14:paraId="0E41F0BE" w14:textId="5521AA0C" w:rsidR="001565F8" w:rsidRDefault="001565F8" w:rsidP="001565F8">
      <w:pPr>
        <w:rPr>
          <w:b/>
        </w:rPr>
      </w:pPr>
      <w:r w:rsidRPr="00D5320C">
        <w:rPr>
          <w:b/>
        </w:rPr>
        <w:t>Issues for the discussion:</w:t>
      </w:r>
    </w:p>
    <w:p w14:paraId="0F791CE5" w14:textId="12B79E94" w:rsidR="005C4071" w:rsidRPr="00880DA8" w:rsidRDefault="00307C3F" w:rsidP="00307C3F">
      <w:pPr>
        <w:rPr>
          <w:b/>
          <w:u w:val="single"/>
        </w:rPr>
      </w:pPr>
      <w:r w:rsidRPr="00880DA8">
        <w:rPr>
          <w:b/>
          <w:u w:val="single"/>
        </w:rPr>
        <w:t>Fading channel for TM3</w:t>
      </w:r>
      <w:r w:rsidR="00B77ED2">
        <w:rPr>
          <w:b/>
          <w:u w:val="single"/>
        </w:rPr>
        <w:t xml:space="preserve"> dual layer with 16QAM 1/2</w:t>
      </w:r>
      <w:r w:rsidR="00880DA8">
        <w:rPr>
          <w:b/>
          <w:u w:val="single"/>
        </w:rPr>
        <w:t>:</w:t>
      </w:r>
    </w:p>
    <w:p w14:paraId="4A4D2C33" w14:textId="487C447F" w:rsidR="00307C3F" w:rsidRPr="00B55C31" w:rsidRDefault="00307C3F" w:rsidP="00307C3F">
      <w:pPr>
        <w:pStyle w:val="ListParagraph"/>
        <w:numPr>
          <w:ilvl w:val="0"/>
          <w:numId w:val="11"/>
        </w:numPr>
        <w:rPr>
          <w:highlight w:val="green"/>
        </w:rPr>
      </w:pPr>
      <w:r w:rsidRPr="00B55C31">
        <w:rPr>
          <w:highlight w:val="green"/>
        </w:rPr>
        <w:t>Option 1: EVA30</w:t>
      </w:r>
    </w:p>
    <w:p w14:paraId="625C8BC9" w14:textId="2A14021A" w:rsidR="00880DA8" w:rsidRDefault="00880DA8" w:rsidP="00307C3F">
      <w:pPr>
        <w:pStyle w:val="ListParagraph"/>
        <w:numPr>
          <w:ilvl w:val="0"/>
          <w:numId w:val="11"/>
        </w:numPr>
      </w:pPr>
      <w:r>
        <w:t>Option 2: EPA5?</w:t>
      </w:r>
    </w:p>
    <w:p w14:paraId="1881D815" w14:textId="60E84A0C" w:rsidR="00880DA8" w:rsidRPr="00880DA8" w:rsidRDefault="00880DA8" w:rsidP="00880DA8">
      <w:pPr>
        <w:rPr>
          <w:b/>
          <w:u w:val="single"/>
        </w:rPr>
      </w:pPr>
      <w:r w:rsidRPr="00880DA8">
        <w:rPr>
          <w:b/>
          <w:u w:val="single"/>
        </w:rPr>
        <w:t>Number of layers in TM9</w:t>
      </w:r>
      <w:r w:rsidR="00B77ED2">
        <w:rPr>
          <w:b/>
          <w:u w:val="single"/>
        </w:rPr>
        <w:t xml:space="preserve"> with QSPK 1/3</w:t>
      </w:r>
      <w:r w:rsidRPr="00880DA8">
        <w:rPr>
          <w:b/>
          <w:u w:val="single"/>
        </w:rPr>
        <w:t>:</w:t>
      </w:r>
    </w:p>
    <w:p w14:paraId="7DB8A5AD" w14:textId="22C90EDD" w:rsidR="00880DA8" w:rsidRDefault="00880DA8" w:rsidP="00880DA8">
      <w:pPr>
        <w:pStyle w:val="ListParagraph"/>
        <w:numPr>
          <w:ilvl w:val="0"/>
          <w:numId w:val="11"/>
        </w:numPr>
      </w:pPr>
      <w:r>
        <w:t>Option 1: Single layer</w:t>
      </w:r>
    </w:p>
    <w:p w14:paraId="164BEB36" w14:textId="36464011" w:rsidR="00880DA8" w:rsidRPr="00B55C31" w:rsidRDefault="00880DA8" w:rsidP="00880DA8">
      <w:pPr>
        <w:pStyle w:val="ListParagraph"/>
        <w:numPr>
          <w:ilvl w:val="0"/>
          <w:numId w:val="11"/>
        </w:numPr>
        <w:rPr>
          <w:highlight w:val="green"/>
        </w:rPr>
      </w:pPr>
      <w:r w:rsidRPr="00B55C31">
        <w:rPr>
          <w:highlight w:val="green"/>
        </w:rPr>
        <w:t>Option 2: Dual layer</w:t>
      </w:r>
    </w:p>
    <w:p w14:paraId="4014A45E" w14:textId="5A9340A1" w:rsidR="00880DA8" w:rsidRPr="00880DA8" w:rsidRDefault="00880DA8" w:rsidP="00880DA8">
      <w:pPr>
        <w:rPr>
          <w:b/>
          <w:u w:val="single"/>
        </w:rPr>
      </w:pPr>
      <w:r w:rsidRPr="00880DA8">
        <w:rPr>
          <w:b/>
          <w:u w:val="single"/>
        </w:rPr>
        <w:t>MCS/TBS for Slot-PDSCH</w:t>
      </w:r>
      <w:r w:rsidR="00B77ED2">
        <w:rPr>
          <w:b/>
          <w:u w:val="single"/>
        </w:rPr>
        <w:t xml:space="preserve"> (CRS-based)</w:t>
      </w:r>
      <w:r w:rsidRPr="00880DA8">
        <w:rPr>
          <w:b/>
          <w:u w:val="single"/>
        </w:rPr>
        <w:t>:</w:t>
      </w:r>
    </w:p>
    <w:p w14:paraId="5E60910E" w14:textId="4B53B133" w:rsidR="00880DA8" w:rsidRDefault="00E37677" w:rsidP="00880DA8">
      <w:pPr>
        <w:pStyle w:val="ListParagraph"/>
        <w:numPr>
          <w:ilvl w:val="0"/>
          <w:numId w:val="11"/>
        </w:numPr>
      </w:pPr>
      <w:r w:rsidRPr="00E37677">
        <w:t>Need</w:t>
      </w:r>
      <w:r w:rsidR="00DA2B22">
        <w:t xml:space="preserve"> alignment of MCS/TBS values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"/>
        <w:tblDescription w:val=""/>
      </w:tblPr>
      <w:tblGrid>
        <w:gridCol w:w="1594"/>
        <w:gridCol w:w="960"/>
        <w:gridCol w:w="988"/>
        <w:gridCol w:w="1299"/>
        <w:gridCol w:w="2804"/>
      </w:tblGrid>
      <w:tr w:rsidR="008F4389" w:rsidRPr="008F4389" w14:paraId="7E07F82B" w14:textId="77777777" w:rsidTr="008F4389">
        <w:tc>
          <w:tcPr>
            <w:tcW w:w="1594" w:type="dxa"/>
            <w:hideMark/>
          </w:tcPr>
          <w:p w14:paraId="2B2E9C1F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SF</w:t>
            </w:r>
          </w:p>
        </w:tc>
        <w:tc>
          <w:tcPr>
            <w:tcW w:w="960" w:type="dxa"/>
            <w:hideMark/>
          </w:tcPr>
          <w:p w14:paraId="36281B84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Slot</w:t>
            </w:r>
          </w:p>
        </w:tc>
        <w:tc>
          <w:tcPr>
            <w:tcW w:w="988" w:type="dxa"/>
            <w:hideMark/>
          </w:tcPr>
          <w:p w14:paraId="3BB47104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Huawei</w:t>
            </w:r>
          </w:p>
        </w:tc>
        <w:tc>
          <w:tcPr>
            <w:tcW w:w="1299" w:type="dxa"/>
            <w:hideMark/>
          </w:tcPr>
          <w:p w14:paraId="14608D08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Qualcomm</w:t>
            </w:r>
          </w:p>
        </w:tc>
        <w:tc>
          <w:tcPr>
            <w:tcW w:w="2804" w:type="dxa"/>
            <w:hideMark/>
          </w:tcPr>
          <w:p w14:paraId="570F38EE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Ericsson</w:t>
            </w:r>
          </w:p>
        </w:tc>
      </w:tr>
      <w:tr w:rsidR="008F4389" w:rsidRPr="008F4389" w14:paraId="2BBDB9B2" w14:textId="77777777" w:rsidTr="008F4389">
        <w:tc>
          <w:tcPr>
            <w:tcW w:w="1594" w:type="dxa"/>
          </w:tcPr>
          <w:p w14:paraId="64A7ECB5" w14:textId="302A6935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TBS</w:t>
            </w:r>
          </w:p>
        </w:tc>
        <w:tc>
          <w:tcPr>
            <w:tcW w:w="960" w:type="dxa"/>
          </w:tcPr>
          <w:p w14:paraId="1930CBC7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88" w:type="dxa"/>
          </w:tcPr>
          <w:p w14:paraId="00063F14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99" w:type="dxa"/>
          </w:tcPr>
          <w:p w14:paraId="0AAE9512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804" w:type="dxa"/>
          </w:tcPr>
          <w:p w14:paraId="66998CDC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8F4389" w:rsidRPr="008F4389" w14:paraId="1502E3D6" w14:textId="77777777" w:rsidTr="008F4389">
        <w:tc>
          <w:tcPr>
            <w:tcW w:w="1594" w:type="dxa"/>
            <w:hideMark/>
          </w:tcPr>
          <w:p w14:paraId="12C8978A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0</w:t>
            </w:r>
          </w:p>
        </w:tc>
        <w:tc>
          <w:tcPr>
            <w:tcW w:w="960" w:type="dxa"/>
            <w:hideMark/>
          </w:tcPr>
          <w:p w14:paraId="346A3DCF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0</w:t>
            </w:r>
          </w:p>
        </w:tc>
        <w:tc>
          <w:tcPr>
            <w:tcW w:w="988" w:type="dxa"/>
            <w:hideMark/>
          </w:tcPr>
          <w:p w14:paraId="6AD1FC46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4776</w:t>
            </w:r>
          </w:p>
        </w:tc>
        <w:tc>
          <w:tcPr>
            <w:tcW w:w="1299" w:type="dxa"/>
            <w:hideMark/>
          </w:tcPr>
          <w:p w14:paraId="14C7ED9D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9912</w:t>
            </w:r>
          </w:p>
        </w:tc>
        <w:tc>
          <w:tcPr>
            <w:tcW w:w="2804" w:type="dxa"/>
            <w:hideMark/>
          </w:tcPr>
          <w:p w14:paraId="54F34DF7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4968 (9912 for 2layer)</w:t>
            </w:r>
          </w:p>
        </w:tc>
      </w:tr>
      <w:tr w:rsidR="008F4389" w:rsidRPr="008F4389" w14:paraId="72A377D7" w14:textId="77777777" w:rsidTr="008F4389">
        <w:tc>
          <w:tcPr>
            <w:tcW w:w="1594" w:type="dxa"/>
            <w:hideMark/>
          </w:tcPr>
          <w:p w14:paraId="2AEB39D2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60" w:type="dxa"/>
            <w:hideMark/>
          </w:tcPr>
          <w:p w14:paraId="1D160628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988" w:type="dxa"/>
            <w:hideMark/>
          </w:tcPr>
          <w:p w14:paraId="70F6F057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5992</w:t>
            </w:r>
          </w:p>
        </w:tc>
        <w:tc>
          <w:tcPr>
            <w:tcW w:w="1299" w:type="dxa"/>
            <w:hideMark/>
          </w:tcPr>
          <w:p w14:paraId="4C6F2234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12576</w:t>
            </w:r>
          </w:p>
        </w:tc>
        <w:tc>
          <w:tcPr>
            <w:tcW w:w="2804" w:type="dxa"/>
            <w:hideMark/>
          </w:tcPr>
          <w:p w14:paraId="5E80149B" w14:textId="28B87201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6456 (12576</w:t>
            </w:r>
            <w:r>
              <w:rPr>
                <w:rFonts w:ascii="Calibri" w:eastAsia="Times New Roman" w:hAnsi="Calibri" w:cs="Times New Roman"/>
              </w:rPr>
              <w:t xml:space="preserve"> for 2 layer</w:t>
            </w:r>
            <w:r w:rsidRPr="008F4389">
              <w:rPr>
                <w:rFonts w:ascii="Calibri" w:eastAsia="Times New Roman" w:hAnsi="Calibri" w:cs="Times New Roman"/>
              </w:rPr>
              <w:t>)</w:t>
            </w:r>
          </w:p>
        </w:tc>
      </w:tr>
      <w:tr w:rsidR="008F4389" w:rsidRPr="008F4389" w14:paraId="0F0DDCD0" w14:textId="77777777" w:rsidTr="008F4389">
        <w:tc>
          <w:tcPr>
            <w:tcW w:w="1594" w:type="dxa"/>
            <w:hideMark/>
          </w:tcPr>
          <w:p w14:paraId="043964C7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1,2,3,4,6,7,8,9</w:t>
            </w:r>
          </w:p>
        </w:tc>
        <w:tc>
          <w:tcPr>
            <w:tcW w:w="960" w:type="dxa"/>
            <w:hideMark/>
          </w:tcPr>
          <w:p w14:paraId="28DBC889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0</w:t>
            </w:r>
          </w:p>
        </w:tc>
        <w:tc>
          <w:tcPr>
            <w:tcW w:w="988" w:type="dxa"/>
            <w:hideMark/>
          </w:tcPr>
          <w:p w14:paraId="12A909FC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5736</w:t>
            </w:r>
          </w:p>
        </w:tc>
        <w:tc>
          <w:tcPr>
            <w:tcW w:w="1299" w:type="dxa"/>
            <w:hideMark/>
          </w:tcPr>
          <w:p w14:paraId="79F0D6B2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11448</w:t>
            </w:r>
          </w:p>
        </w:tc>
        <w:tc>
          <w:tcPr>
            <w:tcW w:w="2804" w:type="dxa"/>
            <w:hideMark/>
          </w:tcPr>
          <w:p w14:paraId="276955D0" w14:textId="6162B862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5736 (11448</w:t>
            </w:r>
            <w:r>
              <w:rPr>
                <w:rFonts w:ascii="Calibri" w:eastAsia="Times New Roman" w:hAnsi="Calibri" w:cs="Times New Roman"/>
              </w:rPr>
              <w:t xml:space="preserve"> for 2 layer</w:t>
            </w:r>
            <w:r w:rsidRPr="008F4389">
              <w:rPr>
                <w:rFonts w:ascii="Calibri" w:eastAsia="Times New Roman" w:hAnsi="Calibri" w:cs="Times New Roman"/>
              </w:rPr>
              <w:t>)</w:t>
            </w:r>
          </w:p>
        </w:tc>
      </w:tr>
      <w:tr w:rsidR="008F4389" w:rsidRPr="008F4389" w14:paraId="2C852489" w14:textId="77777777" w:rsidTr="008F4389">
        <w:tc>
          <w:tcPr>
            <w:tcW w:w="1594" w:type="dxa"/>
            <w:hideMark/>
          </w:tcPr>
          <w:p w14:paraId="21DCDFA5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60" w:type="dxa"/>
            <w:hideMark/>
          </w:tcPr>
          <w:p w14:paraId="317C8CBE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988" w:type="dxa"/>
            <w:hideMark/>
          </w:tcPr>
          <w:p w14:paraId="123019A9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6968</w:t>
            </w:r>
          </w:p>
        </w:tc>
        <w:tc>
          <w:tcPr>
            <w:tcW w:w="1299" w:type="dxa"/>
            <w:hideMark/>
          </w:tcPr>
          <w:p w14:paraId="5A552A8E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14112</w:t>
            </w:r>
          </w:p>
        </w:tc>
        <w:tc>
          <w:tcPr>
            <w:tcW w:w="2804" w:type="dxa"/>
            <w:hideMark/>
          </w:tcPr>
          <w:p w14:paraId="104E7257" w14:textId="5DD23BAB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4389">
              <w:rPr>
                <w:rFonts w:ascii="Calibri" w:eastAsia="Times New Roman" w:hAnsi="Calibri" w:cs="Times New Roman"/>
              </w:rPr>
              <w:t>6968 (14112</w:t>
            </w:r>
            <w:r>
              <w:rPr>
                <w:rFonts w:ascii="Calibri" w:eastAsia="Times New Roman" w:hAnsi="Calibri" w:cs="Times New Roman"/>
              </w:rPr>
              <w:t xml:space="preserve"> for 2 layer</w:t>
            </w:r>
            <w:r w:rsidRPr="008F4389">
              <w:rPr>
                <w:rFonts w:ascii="Calibri" w:eastAsia="Times New Roman" w:hAnsi="Calibri" w:cs="Times New Roman"/>
              </w:rPr>
              <w:t>)</w:t>
            </w:r>
          </w:p>
        </w:tc>
      </w:tr>
      <w:tr w:rsidR="008F4389" w:rsidRPr="008F4389" w14:paraId="62223B0D" w14:textId="77777777" w:rsidTr="008F4389">
        <w:tc>
          <w:tcPr>
            <w:tcW w:w="1594" w:type="dxa"/>
          </w:tcPr>
          <w:p w14:paraId="5A6BDBFD" w14:textId="60E84512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Channel bits</w:t>
            </w:r>
          </w:p>
        </w:tc>
        <w:tc>
          <w:tcPr>
            <w:tcW w:w="960" w:type="dxa"/>
          </w:tcPr>
          <w:p w14:paraId="76E3645B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88" w:type="dxa"/>
          </w:tcPr>
          <w:p w14:paraId="0C8DE309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99" w:type="dxa"/>
          </w:tcPr>
          <w:p w14:paraId="3A4B7A01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804" w:type="dxa"/>
          </w:tcPr>
          <w:p w14:paraId="7C9458DE" w14:textId="77777777" w:rsidR="008F4389" w:rsidRPr="008F4389" w:rsidRDefault="008F4389" w:rsidP="008F438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8753A9" w:rsidRPr="008F4389" w14:paraId="1CBD9909" w14:textId="77777777" w:rsidTr="008F4389">
        <w:tc>
          <w:tcPr>
            <w:tcW w:w="1594" w:type="dxa"/>
          </w:tcPr>
          <w:p w14:paraId="0A17537F" w14:textId="49E233A1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960" w:type="dxa"/>
          </w:tcPr>
          <w:p w14:paraId="3BEAF040" w14:textId="05E38082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988" w:type="dxa"/>
          </w:tcPr>
          <w:p w14:paraId="3F0F9B2C" w14:textId="03C5A69D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9184</w:t>
            </w:r>
          </w:p>
        </w:tc>
        <w:tc>
          <w:tcPr>
            <w:tcW w:w="1299" w:type="dxa"/>
          </w:tcPr>
          <w:p w14:paraId="54C0AB3E" w14:textId="50958F07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10264</w:t>
            </w:r>
          </w:p>
        </w:tc>
        <w:tc>
          <w:tcPr>
            <w:tcW w:w="2804" w:type="dxa"/>
          </w:tcPr>
          <w:p w14:paraId="7E765591" w14:textId="149CF003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10264</w:t>
            </w:r>
          </w:p>
        </w:tc>
      </w:tr>
      <w:tr w:rsidR="008753A9" w:rsidRPr="008F4389" w14:paraId="7562B834" w14:textId="77777777" w:rsidTr="008753A9">
        <w:tc>
          <w:tcPr>
            <w:tcW w:w="1594" w:type="dxa"/>
          </w:tcPr>
          <w:p w14:paraId="5704E779" w14:textId="63B06F37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960" w:type="dxa"/>
          </w:tcPr>
          <w:p w14:paraId="7230F747" w14:textId="02A77FCE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988" w:type="dxa"/>
            <w:shd w:val="clear" w:color="auto" w:fill="auto"/>
          </w:tcPr>
          <w:p w14:paraId="5B8B5554" w14:textId="6EDEA7BF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11552</w:t>
            </w:r>
          </w:p>
        </w:tc>
        <w:tc>
          <w:tcPr>
            <w:tcW w:w="1299" w:type="dxa"/>
            <w:shd w:val="clear" w:color="auto" w:fill="auto"/>
          </w:tcPr>
          <w:p w14:paraId="0B555F25" w14:textId="6ED64724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13184</w:t>
            </w:r>
          </w:p>
        </w:tc>
        <w:tc>
          <w:tcPr>
            <w:tcW w:w="2804" w:type="dxa"/>
            <w:shd w:val="clear" w:color="auto" w:fill="auto"/>
          </w:tcPr>
          <w:p w14:paraId="652FC9EF" w14:textId="2D74317B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13184</w:t>
            </w:r>
          </w:p>
        </w:tc>
      </w:tr>
      <w:tr w:rsidR="008753A9" w:rsidRPr="008F4389" w14:paraId="18974A1F" w14:textId="77777777" w:rsidTr="008753A9">
        <w:tc>
          <w:tcPr>
            <w:tcW w:w="1594" w:type="dxa"/>
          </w:tcPr>
          <w:p w14:paraId="3DC8ED8E" w14:textId="5D9B09D5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1,2,3,4,6,7,8,9</w:t>
            </w:r>
          </w:p>
        </w:tc>
        <w:tc>
          <w:tcPr>
            <w:tcW w:w="960" w:type="dxa"/>
          </w:tcPr>
          <w:p w14:paraId="604E3507" w14:textId="1FD51B87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988" w:type="dxa"/>
            <w:shd w:val="clear" w:color="auto" w:fill="auto"/>
          </w:tcPr>
          <w:p w14:paraId="33554295" w14:textId="4D8DDA24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11200</w:t>
            </w:r>
          </w:p>
        </w:tc>
        <w:tc>
          <w:tcPr>
            <w:tcW w:w="1299" w:type="dxa"/>
            <w:shd w:val="clear" w:color="auto" w:fill="auto"/>
          </w:tcPr>
          <w:p w14:paraId="68E81D53" w14:textId="55F67796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11200</w:t>
            </w:r>
          </w:p>
        </w:tc>
        <w:tc>
          <w:tcPr>
            <w:tcW w:w="2804" w:type="dxa"/>
            <w:shd w:val="clear" w:color="auto" w:fill="auto"/>
          </w:tcPr>
          <w:p w14:paraId="2BB9F922" w14:textId="6B568D88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11200</w:t>
            </w:r>
          </w:p>
        </w:tc>
      </w:tr>
      <w:tr w:rsidR="008753A9" w:rsidRPr="008F4389" w14:paraId="4A9AC299" w14:textId="77777777" w:rsidTr="008753A9">
        <w:tc>
          <w:tcPr>
            <w:tcW w:w="1594" w:type="dxa"/>
          </w:tcPr>
          <w:p w14:paraId="5D69D52D" w14:textId="728084A7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960" w:type="dxa"/>
          </w:tcPr>
          <w:p w14:paraId="40240ACC" w14:textId="476DEA63" w:rsidR="008753A9" w:rsidRPr="008F438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988" w:type="dxa"/>
            <w:shd w:val="clear" w:color="auto" w:fill="auto"/>
          </w:tcPr>
          <w:p w14:paraId="41BEF9B8" w14:textId="5EC5AB35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14144</w:t>
            </w:r>
          </w:p>
        </w:tc>
        <w:tc>
          <w:tcPr>
            <w:tcW w:w="1299" w:type="dxa"/>
            <w:shd w:val="clear" w:color="auto" w:fill="auto"/>
          </w:tcPr>
          <w:p w14:paraId="567ED7DE" w14:textId="604608E3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14114</w:t>
            </w:r>
          </w:p>
        </w:tc>
        <w:tc>
          <w:tcPr>
            <w:tcW w:w="2804" w:type="dxa"/>
            <w:shd w:val="clear" w:color="auto" w:fill="auto"/>
          </w:tcPr>
          <w:p w14:paraId="5B2C3930" w14:textId="79CFD73C" w:rsidR="008753A9" w:rsidRPr="008753A9" w:rsidRDefault="008753A9" w:rsidP="008753A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3A9">
              <w:rPr>
                <w:rFonts w:ascii="Calibri" w:hAnsi="Calibri"/>
              </w:rPr>
              <w:t>14114</w:t>
            </w:r>
          </w:p>
        </w:tc>
      </w:tr>
    </w:tbl>
    <w:p w14:paraId="64C1CC1D" w14:textId="638FC6D3" w:rsidR="008F4389" w:rsidRDefault="008F4389" w:rsidP="008F4389"/>
    <w:p w14:paraId="1DCB831E" w14:textId="39D351E5" w:rsidR="007A7A97" w:rsidRDefault="007A7A97" w:rsidP="008F4389"/>
    <w:p w14:paraId="642F58BD" w14:textId="77777777" w:rsidR="007A7A97" w:rsidRPr="00E37677" w:rsidRDefault="007A7A97" w:rsidP="008F4389"/>
    <w:p w14:paraId="325566FF" w14:textId="5FCEDF86" w:rsidR="000A78EE" w:rsidRPr="00B77ED2" w:rsidRDefault="00880DA8" w:rsidP="00880DA8">
      <w:pPr>
        <w:rPr>
          <w:b/>
          <w:u w:val="single"/>
        </w:rPr>
      </w:pPr>
      <w:r w:rsidRPr="00880DA8">
        <w:rPr>
          <w:b/>
          <w:u w:val="single"/>
        </w:rPr>
        <w:t>MCS/TBS for Subslot-PDSCH</w:t>
      </w:r>
      <w:r w:rsidR="00B77ED2">
        <w:rPr>
          <w:b/>
          <w:u w:val="single"/>
        </w:rPr>
        <w:t xml:space="preserve"> (CRS-based)</w:t>
      </w:r>
      <w:r w:rsidRPr="00880DA8">
        <w:rPr>
          <w:b/>
          <w:u w:val="single"/>
        </w:rPr>
        <w:t>:</w:t>
      </w:r>
    </w:p>
    <w:p w14:paraId="1A9F3082" w14:textId="40A1D51B" w:rsidR="00880DA8" w:rsidRDefault="00880DA8" w:rsidP="00DF3E13">
      <w:pPr>
        <w:pStyle w:val="ListParagraph"/>
        <w:numPr>
          <w:ilvl w:val="0"/>
          <w:numId w:val="11"/>
        </w:numPr>
      </w:pPr>
      <w:r>
        <w:t xml:space="preserve">Option 1: </w:t>
      </w:r>
      <w:r w:rsidR="00DF3E13" w:rsidRPr="00DF3E13">
        <w:t xml:space="preserve">16QAM target coding rate 1/3 with PDSCH allocation on all subslots except subslot </w:t>
      </w:r>
      <w:r w:rsidR="00DF3E13">
        <w:t>#3</w:t>
      </w:r>
    </w:p>
    <w:p w14:paraId="1B794BAC" w14:textId="1F5FF491" w:rsidR="00DF3E13" w:rsidRDefault="00DF3E13" w:rsidP="00DF3E13">
      <w:pPr>
        <w:pStyle w:val="ListParagraph"/>
        <w:numPr>
          <w:ilvl w:val="0"/>
          <w:numId w:val="11"/>
        </w:numPr>
      </w:pPr>
      <w:r>
        <w:t xml:space="preserve">Option 2: Specify two test cases: 1) </w:t>
      </w:r>
      <w:r w:rsidRPr="0054460F">
        <w:t>PDSCH allocation on subslot</w:t>
      </w:r>
      <w:r>
        <w:t>s</w:t>
      </w:r>
      <w:r w:rsidRPr="0054460F">
        <w:t xml:space="preserve"> </w:t>
      </w:r>
      <w:r>
        <w:t>#</w:t>
      </w:r>
      <w:r w:rsidRPr="0054460F">
        <w:t xml:space="preserve">2 and </w:t>
      </w:r>
      <w:r>
        <w:t>#</w:t>
      </w:r>
      <w:r w:rsidRPr="0054460F">
        <w:t xml:space="preserve">4 with 16QAM </w:t>
      </w:r>
      <w:r>
        <w:t xml:space="preserve">1/2 and 2) </w:t>
      </w:r>
      <w:r w:rsidRPr="00DF3E13">
        <w:t>PDSCH allocation on subslot</w:t>
      </w:r>
      <w:r>
        <w:t>s</w:t>
      </w:r>
      <w:r w:rsidRPr="00DF3E13">
        <w:t xml:space="preserve"> </w:t>
      </w:r>
      <w:r>
        <w:t>#</w:t>
      </w:r>
      <w:r w:rsidRPr="00DF3E13">
        <w:t xml:space="preserve">1 and </w:t>
      </w:r>
      <w:r>
        <w:t>#</w:t>
      </w:r>
      <w:r w:rsidRPr="00DF3E13">
        <w:t xml:space="preserve">5 with 64QAM </w:t>
      </w:r>
      <w:r>
        <w:t>1/2.</w:t>
      </w:r>
    </w:p>
    <w:p w14:paraId="0CA6AB2A" w14:textId="39D7055A" w:rsidR="00880DA8" w:rsidRDefault="00880DA8" w:rsidP="00880DA8">
      <w:pPr>
        <w:pStyle w:val="ListParagraph"/>
        <w:numPr>
          <w:ilvl w:val="0"/>
          <w:numId w:val="11"/>
        </w:numPr>
      </w:pPr>
      <w:r>
        <w:lastRenderedPageBreak/>
        <w:t xml:space="preserve">Option </w:t>
      </w:r>
      <w:r w:rsidR="00DF3E13">
        <w:t>3</w:t>
      </w:r>
      <w:r>
        <w:t xml:space="preserve">: DTX Subslot #3 </w:t>
      </w:r>
    </w:p>
    <w:p w14:paraId="2B2C6276" w14:textId="574A280D" w:rsidR="00880DA8" w:rsidRPr="005C4071" w:rsidRDefault="00880DA8" w:rsidP="00880DA8">
      <w:pPr>
        <w:pStyle w:val="ListParagraph"/>
        <w:numPr>
          <w:ilvl w:val="0"/>
          <w:numId w:val="11"/>
        </w:numPr>
      </w:pPr>
      <w:r>
        <w:t xml:space="preserve">Option </w:t>
      </w:r>
      <w:r w:rsidR="00DF3E13">
        <w:t>4</w:t>
      </w:r>
      <w:r>
        <w:t>: Use MCS16</w:t>
      </w:r>
      <w:r w:rsidR="006A2CE6">
        <w:t xml:space="preserve"> (16QAM 0.58)</w:t>
      </w:r>
      <w:r>
        <w:t xml:space="preserve"> for subslot #1 and #5</w:t>
      </w:r>
    </w:p>
    <w:p w14:paraId="31697B33" w14:textId="77777777" w:rsidR="009C56D9" w:rsidRDefault="009C56D9" w:rsidP="001565F8">
      <w:pPr>
        <w:rPr>
          <w:b/>
        </w:rPr>
      </w:pPr>
    </w:p>
    <w:p w14:paraId="12BD6C9D" w14:textId="72BBD9E4" w:rsidR="001565F8" w:rsidRDefault="001565F8" w:rsidP="001565F8">
      <w:pPr>
        <w:rPr>
          <w:b/>
        </w:rPr>
      </w:pPr>
      <w:r w:rsidRPr="00D5320C">
        <w:rPr>
          <w:b/>
        </w:rPr>
        <w:t>Comments:</w:t>
      </w:r>
    </w:p>
    <w:p w14:paraId="0BF0C036" w14:textId="189451D5" w:rsidR="003935D8" w:rsidRDefault="00337D8F" w:rsidP="001565F8">
      <w:r w:rsidRPr="00337D8F">
        <w:t>Qualcomm: RAN1 is discussing the different scaling factor for TBS selection according to 2OS or 3OS.</w:t>
      </w:r>
      <w:r w:rsidR="00FC0C98">
        <w:t xml:space="preserve"> Prefer to keep the same coding rate over transmission.</w:t>
      </w:r>
    </w:p>
    <w:p w14:paraId="4CDBB9AB" w14:textId="178EFE7A" w:rsidR="00B003C5" w:rsidRDefault="003935D8" w:rsidP="001565F8">
      <w:r>
        <w:t>Huawei: Different coding rate has been exiting in LTE, but not so serious as sTTI subslot-PDSCH.</w:t>
      </w:r>
    </w:p>
    <w:p w14:paraId="4D62BDF7" w14:textId="04062234" w:rsidR="002E2C22" w:rsidRPr="00337D8F" w:rsidRDefault="00833ECC" w:rsidP="001565F8">
      <w:r w:rsidRPr="00E43AFF">
        <w:rPr>
          <w:highlight w:val="yellow"/>
        </w:rPr>
        <w:t xml:space="preserve">Ah-hoc chair: </w:t>
      </w:r>
      <w:r w:rsidR="002E2C22" w:rsidRPr="00E43AFF">
        <w:rPr>
          <w:highlight w:val="yellow"/>
        </w:rPr>
        <w:t xml:space="preserve">Companies to think about how to make sure the TE’s behavior in the case of retransmission to </w:t>
      </w:r>
      <w:r w:rsidR="00BB7533" w:rsidRPr="00E43AFF">
        <w:rPr>
          <w:highlight w:val="yellow"/>
        </w:rPr>
        <w:t>minimize</w:t>
      </w:r>
      <w:r w:rsidR="002E2C22" w:rsidRPr="00E43AFF">
        <w:rPr>
          <w:highlight w:val="yellow"/>
        </w:rPr>
        <w:t xml:space="preserve"> </w:t>
      </w:r>
      <w:r w:rsidR="00BB7533" w:rsidRPr="00E43AFF">
        <w:rPr>
          <w:highlight w:val="yellow"/>
        </w:rPr>
        <w:t xml:space="preserve">the </w:t>
      </w:r>
      <w:r w:rsidR="002E2C22" w:rsidRPr="00E43AFF">
        <w:rPr>
          <w:highlight w:val="yellow"/>
        </w:rPr>
        <w:t>huge coding rate difference</w:t>
      </w:r>
      <w:r w:rsidR="001E67DB" w:rsidRPr="00E43AFF">
        <w:rPr>
          <w:highlight w:val="yellow"/>
        </w:rPr>
        <w:t xml:space="preserve"> between</w:t>
      </w:r>
      <w:r w:rsidR="00BB7533" w:rsidRPr="00E43AFF">
        <w:rPr>
          <w:highlight w:val="yellow"/>
        </w:rPr>
        <w:t xml:space="preserve"> the first transmission and retransmission</w:t>
      </w:r>
      <w:r w:rsidR="002E2C22" w:rsidRPr="00E43AFF">
        <w:rPr>
          <w:highlight w:val="yellow"/>
        </w:rPr>
        <w:t>.</w:t>
      </w:r>
      <w:r w:rsidR="002E2C22">
        <w:t xml:space="preserve"> </w:t>
      </w:r>
    </w:p>
    <w:p w14:paraId="526D01AB" w14:textId="77777777" w:rsidR="001565F8" w:rsidRPr="001565F8" w:rsidRDefault="001565F8" w:rsidP="001565F8">
      <w:pPr>
        <w:rPr>
          <w:lang w:val="en-GB"/>
        </w:rPr>
      </w:pPr>
    </w:p>
    <w:p w14:paraId="7B24AA7F" w14:textId="62760C66" w:rsidR="001565F8" w:rsidRDefault="00B672B2" w:rsidP="001565F8">
      <w:pPr>
        <w:pStyle w:val="Heading3"/>
      </w:pPr>
      <w:r>
        <w:t>2</w:t>
      </w:r>
      <w:r w:rsidR="001565F8">
        <w:t>.5.3</w:t>
      </w:r>
      <w:r w:rsidR="001565F8">
        <w:tab/>
        <w:t>CQI reporting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165"/>
        <w:gridCol w:w="1350"/>
        <w:gridCol w:w="1169"/>
        <w:gridCol w:w="4226"/>
        <w:gridCol w:w="1719"/>
      </w:tblGrid>
      <w:tr w:rsidR="001565F8" w:rsidRPr="009B4D60" w14:paraId="60C8893D" w14:textId="77777777" w:rsidTr="004D3CA4">
        <w:trPr>
          <w:trHeight w:val="225"/>
        </w:trPr>
        <w:tc>
          <w:tcPr>
            <w:tcW w:w="1165" w:type="dxa"/>
            <w:noWrap/>
          </w:tcPr>
          <w:p w14:paraId="34552708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Agenda</w:t>
            </w:r>
          </w:p>
        </w:tc>
        <w:tc>
          <w:tcPr>
            <w:tcW w:w="1350" w:type="dxa"/>
            <w:noWrap/>
          </w:tcPr>
          <w:p w14:paraId="41C726D0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Tdoc</w:t>
            </w:r>
          </w:p>
        </w:tc>
        <w:tc>
          <w:tcPr>
            <w:tcW w:w="1169" w:type="dxa"/>
            <w:noWrap/>
          </w:tcPr>
          <w:p w14:paraId="1028C94A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Type</w:t>
            </w:r>
          </w:p>
        </w:tc>
        <w:tc>
          <w:tcPr>
            <w:tcW w:w="4226" w:type="dxa"/>
            <w:noWrap/>
          </w:tcPr>
          <w:p w14:paraId="07BED98D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Title</w:t>
            </w:r>
          </w:p>
        </w:tc>
        <w:tc>
          <w:tcPr>
            <w:tcW w:w="1719" w:type="dxa"/>
            <w:noWrap/>
          </w:tcPr>
          <w:p w14:paraId="3FACBC81" w14:textId="77777777" w:rsidR="001565F8" w:rsidRPr="009B4D60" w:rsidRDefault="001565F8" w:rsidP="004D3CA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</w:rPr>
            </w:pPr>
            <w:r w:rsidRPr="009B4D60">
              <w:rPr>
                <w:rFonts w:ascii="Arial" w:eastAsia="Times New Roman" w:hAnsi="Arial" w:cs="Arial"/>
                <w:b/>
                <w:sz w:val="18"/>
                <w:szCs w:val="16"/>
              </w:rPr>
              <w:t>Source</w:t>
            </w:r>
          </w:p>
        </w:tc>
      </w:tr>
      <w:tr w:rsidR="001565F8" w:rsidRPr="009B4D60" w14:paraId="54E69570" w14:textId="77777777" w:rsidTr="004D3CA4">
        <w:trPr>
          <w:trHeight w:val="225"/>
        </w:trPr>
        <w:tc>
          <w:tcPr>
            <w:tcW w:w="1165" w:type="dxa"/>
            <w:noWrap/>
          </w:tcPr>
          <w:p w14:paraId="0845C3FA" w14:textId="420F914D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F274C">
              <w:t>6.22.7.2</w:t>
            </w:r>
          </w:p>
        </w:tc>
        <w:tc>
          <w:tcPr>
            <w:tcW w:w="1350" w:type="dxa"/>
            <w:noWrap/>
          </w:tcPr>
          <w:p w14:paraId="777C06FD" w14:textId="2EBDCDDC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R4-1806628</w:t>
            </w:r>
          </w:p>
        </w:tc>
        <w:tc>
          <w:tcPr>
            <w:tcW w:w="1169" w:type="dxa"/>
            <w:noWrap/>
          </w:tcPr>
          <w:p w14:paraId="6C250873" w14:textId="428F3914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discussion</w:t>
            </w:r>
          </w:p>
        </w:tc>
        <w:tc>
          <w:tcPr>
            <w:tcW w:w="4226" w:type="dxa"/>
            <w:noWrap/>
          </w:tcPr>
          <w:p w14:paraId="63C21D62" w14:textId="0B8D8B09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Discussion on CSI reporting for sTTI simulation assumptions</w:t>
            </w:r>
          </w:p>
        </w:tc>
        <w:tc>
          <w:tcPr>
            <w:tcW w:w="1719" w:type="dxa"/>
            <w:noWrap/>
          </w:tcPr>
          <w:p w14:paraId="28EE3150" w14:textId="501B98C8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Qualcomm Incorporated</w:t>
            </w:r>
          </w:p>
        </w:tc>
      </w:tr>
      <w:tr w:rsidR="001565F8" w:rsidRPr="009B4D60" w14:paraId="3A2945E3" w14:textId="77777777" w:rsidTr="004D3CA4">
        <w:trPr>
          <w:trHeight w:val="225"/>
        </w:trPr>
        <w:tc>
          <w:tcPr>
            <w:tcW w:w="1165" w:type="dxa"/>
            <w:noWrap/>
          </w:tcPr>
          <w:p w14:paraId="2CFFDF8D" w14:textId="6A460B1D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F274C">
              <w:t>6.22.7.2.1</w:t>
            </w:r>
          </w:p>
        </w:tc>
        <w:tc>
          <w:tcPr>
            <w:tcW w:w="1350" w:type="dxa"/>
            <w:noWrap/>
          </w:tcPr>
          <w:p w14:paraId="6F2FF358" w14:textId="4DC1198E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R4-1806765</w:t>
            </w:r>
          </w:p>
        </w:tc>
        <w:tc>
          <w:tcPr>
            <w:tcW w:w="1169" w:type="dxa"/>
            <w:noWrap/>
          </w:tcPr>
          <w:p w14:paraId="1D976FFB" w14:textId="03FE41D1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other</w:t>
            </w:r>
          </w:p>
        </w:tc>
        <w:tc>
          <w:tcPr>
            <w:tcW w:w="4226" w:type="dxa"/>
            <w:noWrap/>
          </w:tcPr>
          <w:p w14:paraId="55AFB125" w14:textId="4C2FB19D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CQI reporting tests for sTTI</w:t>
            </w:r>
          </w:p>
        </w:tc>
        <w:tc>
          <w:tcPr>
            <w:tcW w:w="1719" w:type="dxa"/>
            <w:noWrap/>
          </w:tcPr>
          <w:p w14:paraId="502BC4C9" w14:textId="5CBDA0D6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Ericsson</w:t>
            </w:r>
          </w:p>
        </w:tc>
      </w:tr>
      <w:tr w:rsidR="001565F8" w:rsidRPr="009B4D60" w14:paraId="01A9DD53" w14:textId="77777777" w:rsidTr="004D3CA4">
        <w:trPr>
          <w:trHeight w:val="225"/>
        </w:trPr>
        <w:tc>
          <w:tcPr>
            <w:tcW w:w="1165" w:type="dxa"/>
            <w:noWrap/>
          </w:tcPr>
          <w:p w14:paraId="5C6ADA66" w14:textId="1C255711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7F274C">
              <w:t>6.22.7.2</w:t>
            </w:r>
          </w:p>
        </w:tc>
        <w:tc>
          <w:tcPr>
            <w:tcW w:w="1350" w:type="dxa"/>
            <w:noWrap/>
          </w:tcPr>
          <w:p w14:paraId="0A495918" w14:textId="71D0128C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R4-1807907</w:t>
            </w:r>
          </w:p>
        </w:tc>
        <w:tc>
          <w:tcPr>
            <w:tcW w:w="1169" w:type="dxa"/>
            <w:noWrap/>
          </w:tcPr>
          <w:p w14:paraId="3AEB9F9F" w14:textId="566478C6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discussion</w:t>
            </w:r>
          </w:p>
        </w:tc>
        <w:tc>
          <w:tcPr>
            <w:tcW w:w="4226" w:type="dxa"/>
            <w:noWrap/>
          </w:tcPr>
          <w:p w14:paraId="7C576F8C" w14:textId="677A1DC4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Discuss on sTTI UE CSI test</w:t>
            </w:r>
          </w:p>
        </w:tc>
        <w:tc>
          <w:tcPr>
            <w:tcW w:w="1719" w:type="dxa"/>
            <w:noWrap/>
          </w:tcPr>
          <w:p w14:paraId="415F576E" w14:textId="52D4E03D" w:rsidR="001565F8" w:rsidRPr="009B4D60" w:rsidRDefault="001565F8" w:rsidP="001565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E6770D">
              <w:t>Huawei, HiSilicon</w:t>
            </w:r>
          </w:p>
        </w:tc>
      </w:tr>
    </w:tbl>
    <w:p w14:paraId="7126F768" w14:textId="77777777" w:rsidR="001565F8" w:rsidRDefault="001565F8" w:rsidP="001565F8">
      <w:pPr>
        <w:rPr>
          <w:lang w:val="sv-SE"/>
        </w:rPr>
      </w:pPr>
    </w:p>
    <w:p w14:paraId="7EEE4C69" w14:textId="7F212E5C" w:rsidR="001565F8" w:rsidRDefault="001565F8" w:rsidP="001565F8">
      <w:pPr>
        <w:rPr>
          <w:b/>
        </w:rPr>
      </w:pPr>
      <w:r w:rsidRPr="00D5320C">
        <w:rPr>
          <w:b/>
        </w:rPr>
        <w:t>Summary of proposals:</w:t>
      </w:r>
    </w:p>
    <w:p w14:paraId="0C5FD1BA" w14:textId="7C577C54" w:rsidR="0054460F" w:rsidRDefault="0054460F" w:rsidP="0054460F">
      <w:pPr>
        <w:rPr>
          <w:b/>
          <w:u w:val="single"/>
        </w:rPr>
      </w:pPr>
      <w:r w:rsidRPr="0054460F">
        <w:rPr>
          <w:b/>
          <w:u w:val="single"/>
        </w:rPr>
        <w:t>R4-1806628 (Qualcomm):</w:t>
      </w:r>
    </w:p>
    <w:p w14:paraId="2CB4E03D" w14:textId="77777777" w:rsidR="0054460F" w:rsidRPr="0054460F" w:rsidRDefault="0054460F" w:rsidP="005C4071">
      <w:pPr>
        <w:pStyle w:val="ListParagraph"/>
        <w:numPr>
          <w:ilvl w:val="0"/>
          <w:numId w:val="11"/>
        </w:numPr>
      </w:pPr>
      <w:r w:rsidRPr="0054460F">
        <w:t>Observation 1. Note that there is an ongoing discussion in RAN1 to potentially change the scaling factor for TBS computation for 3 symbol subslot TTI from α= 1/6 to α=1/4, which can impact the CQI2MCS mapping for subslot-based PDSCH in case it gets agreed in RAN1.</w:t>
      </w:r>
    </w:p>
    <w:p w14:paraId="320B4D5E" w14:textId="578AD02D" w:rsidR="0054460F" w:rsidRPr="0054460F" w:rsidRDefault="0054460F" w:rsidP="005C4071">
      <w:pPr>
        <w:pStyle w:val="ListParagraph"/>
        <w:numPr>
          <w:ilvl w:val="0"/>
          <w:numId w:val="11"/>
        </w:numPr>
      </w:pPr>
      <w:r w:rsidRPr="0054460F">
        <w:t>Proposal 1. Wideband CQI reporting with PUSCH 1-1 with EPA5 channel can be selected for both CRS-based TM4 and DMRS-based TM9 sTTI CSI reporting test.</w:t>
      </w:r>
    </w:p>
    <w:p w14:paraId="76A3D461" w14:textId="77777777" w:rsidR="0054460F" w:rsidRPr="0054460F" w:rsidRDefault="0054460F" w:rsidP="005C4071">
      <w:pPr>
        <w:pStyle w:val="ListParagraph"/>
        <w:numPr>
          <w:ilvl w:val="0"/>
          <w:numId w:val="11"/>
        </w:numPr>
      </w:pPr>
      <w:r w:rsidRPr="0054460F">
        <w:t>Proposal 2. We propose to use Table 1 as CQI2MCS table for CRS-based slot-based PDSCH based on the agreed simulation assumptions in RAN4#86bis meeting [1-2].</w:t>
      </w:r>
    </w:p>
    <w:p w14:paraId="43498DAA" w14:textId="06178727" w:rsidR="0054460F" w:rsidRPr="0054460F" w:rsidRDefault="0054460F" w:rsidP="005C4071">
      <w:pPr>
        <w:pStyle w:val="ListParagraph"/>
        <w:numPr>
          <w:ilvl w:val="0"/>
          <w:numId w:val="11"/>
        </w:numPr>
      </w:pPr>
      <w:r w:rsidRPr="0054460F">
        <w:t>Proposal 3. We propose to use Table 2 as CQI2MCS table for CRS-based subslot-based PDSCH based on the agreed simulation assumptions in RAN4#86bis meeting [1-2].</w:t>
      </w:r>
    </w:p>
    <w:p w14:paraId="52FD7CD3" w14:textId="15871484" w:rsidR="0054460F" w:rsidRDefault="0054460F" w:rsidP="0054460F">
      <w:pPr>
        <w:rPr>
          <w:b/>
          <w:u w:val="single"/>
        </w:rPr>
      </w:pPr>
      <w:r w:rsidRPr="0054460F">
        <w:rPr>
          <w:b/>
          <w:u w:val="single"/>
        </w:rPr>
        <w:t>R4-1806765 (Ericsson):</w:t>
      </w:r>
    </w:p>
    <w:p w14:paraId="321C6204" w14:textId="77777777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en-GB"/>
        </w:rPr>
      </w:pPr>
      <w:r w:rsidRPr="0054460F">
        <w:rPr>
          <w:lang w:val="en-GB"/>
        </w:rPr>
        <w:t xml:space="preserve">Proposal 1: For sTTI CQI test, RAN4 adopts the wideband CQI test with PUSCH 1-1. </w:t>
      </w:r>
    </w:p>
    <w:p w14:paraId="05E90B0C" w14:textId="77777777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en-GB"/>
        </w:rPr>
      </w:pPr>
      <w:r w:rsidRPr="0054460F">
        <w:rPr>
          <w:lang w:val="en-GB"/>
        </w:rPr>
        <w:t>Proposal 2: RAN4 discusses further the SPDCCH configuration for CQI test.</w:t>
      </w:r>
    </w:p>
    <w:p w14:paraId="7A2AD5D4" w14:textId="58598BCC" w:rsidR="0054460F" w:rsidRPr="0054460F" w:rsidRDefault="0054460F" w:rsidP="005C4071">
      <w:pPr>
        <w:pStyle w:val="ListParagraph"/>
        <w:numPr>
          <w:ilvl w:val="0"/>
          <w:numId w:val="11"/>
        </w:numPr>
        <w:rPr>
          <w:lang w:val="en-GB"/>
        </w:rPr>
      </w:pPr>
      <w:r w:rsidRPr="0054460F">
        <w:rPr>
          <w:lang w:val="en-GB"/>
        </w:rPr>
        <w:t>Proposal 3: RAN4 discusses further whether the CQI to MCS table is derived based on the averaged OFDM symbols over one subframe or other methods.</w:t>
      </w:r>
    </w:p>
    <w:p w14:paraId="36FC6B18" w14:textId="28CDCA7C" w:rsidR="0054460F" w:rsidRDefault="0054460F" w:rsidP="0054460F">
      <w:pPr>
        <w:rPr>
          <w:b/>
          <w:u w:val="single"/>
        </w:rPr>
      </w:pPr>
      <w:r w:rsidRPr="0054460F">
        <w:rPr>
          <w:b/>
          <w:u w:val="single"/>
        </w:rPr>
        <w:t>R4-1807907 (Huawei):</w:t>
      </w:r>
    </w:p>
    <w:p w14:paraId="4BE07126" w14:textId="77777777" w:rsidR="0054460F" w:rsidRPr="0054460F" w:rsidRDefault="0054460F" w:rsidP="005C4071">
      <w:pPr>
        <w:pStyle w:val="ListParagraph"/>
        <w:numPr>
          <w:ilvl w:val="0"/>
          <w:numId w:val="11"/>
        </w:numPr>
      </w:pPr>
      <w:r w:rsidRPr="0054460F">
        <w:t>Proposal1: Suband CQI reporting for PUSCH 3-1 under frequency selective fading conditions can be selected for both CRS-based TM4 and DMRS-based TM9 transmission mode.</w:t>
      </w:r>
    </w:p>
    <w:p w14:paraId="79DDC1E6" w14:textId="7C61ACA5" w:rsidR="0054460F" w:rsidRPr="0054460F" w:rsidRDefault="0054460F" w:rsidP="005C4071">
      <w:pPr>
        <w:pStyle w:val="ListParagraph"/>
        <w:numPr>
          <w:ilvl w:val="0"/>
          <w:numId w:val="11"/>
        </w:numPr>
      </w:pPr>
      <w:r w:rsidRPr="0054460F">
        <w:lastRenderedPageBreak/>
        <w:t>Proposal2: Agreed to use the above FRC table for CQI to MCS mapping for CRS-based and DMRS-based PUSCH 3-1 subband CQI reporting for subslot/slot TTI.</w:t>
      </w:r>
    </w:p>
    <w:p w14:paraId="76439364" w14:textId="77777777" w:rsidR="005C4071" w:rsidRDefault="005C4071" w:rsidP="001565F8">
      <w:pPr>
        <w:rPr>
          <w:b/>
        </w:rPr>
      </w:pPr>
    </w:p>
    <w:p w14:paraId="40A92925" w14:textId="1B2BB175" w:rsidR="0054460F" w:rsidRDefault="001565F8" w:rsidP="001565F8">
      <w:pPr>
        <w:rPr>
          <w:b/>
        </w:rPr>
      </w:pPr>
      <w:r w:rsidRPr="00D5320C">
        <w:rPr>
          <w:b/>
        </w:rPr>
        <w:t>Issues for the discussion:</w:t>
      </w:r>
    </w:p>
    <w:p w14:paraId="099986BC" w14:textId="1E32AB73" w:rsidR="005C4071" w:rsidRPr="005C4071" w:rsidRDefault="005C4071" w:rsidP="001565F8">
      <w:pPr>
        <w:rPr>
          <w:b/>
          <w:u w:val="single"/>
        </w:rPr>
      </w:pPr>
      <w:r w:rsidRPr="005C4071">
        <w:rPr>
          <w:b/>
          <w:u w:val="single"/>
        </w:rPr>
        <w:t>Test method:</w:t>
      </w:r>
    </w:p>
    <w:p w14:paraId="18E824BC" w14:textId="02A9FAC3" w:rsidR="005C4071" w:rsidRPr="003D03C5" w:rsidRDefault="005C4071" w:rsidP="005C4071">
      <w:pPr>
        <w:pStyle w:val="ListParagraph"/>
        <w:numPr>
          <w:ilvl w:val="0"/>
          <w:numId w:val="14"/>
        </w:numPr>
        <w:rPr>
          <w:highlight w:val="green"/>
        </w:rPr>
      </w:pPr>
      <w:r w:rsidRPr="003D03C5">
        <w:rPr>
          <w:highlight w:val="green"/>
        </w:rPr>
        <w:t>Option 1: Wideband CQI reporting test with PUSCH 1-1 with EPA5 for both TM4 and TM</w:t>
      </w:r>
      <w:r w:rsidR="009C56D9" w:rsidRPr="003D03C5">
        <w:rPr>
          <w:highlight w:val="green"/>
        </w:rPr>
        <w:t>9.</w:t>
      </w:r>
    </w:p>
    <w:p w14:paraId="25F057B8" w14:textId="2B875F83" w:rsidR="005C4071" w:rsidRDefault="005C4071" w:rsidP="005C4071">
      <w:pPr>
        <w:pStyle w:val="ListParagraph"/>
        <w:numPr>
          <w:ilvl w:val="0"/>
          <w:numId w:val="14"/>
        </w:numPr>
      </w:pPr>
      <w:r>
        <w:t xml:space="preserve">Option 2: Subband CQI reporting test with PUSCH 3-1 with frequency selective fading condition for both TM4 and TM9. </w:t>
      </w:r>
    </w:p>
    <w:p w14:paraId="50B934A5" w14:textId="3EFEB12A" w:rsidR="00027906" w:rsidRPr="00027906" w:rsidRDefault="00027906" w:rsidP="00027906">
      <w:pPr>
        <w:rPr>
          <w:highlight w:val="green"/>
        </w:rPr>
      </w:pPr>
      <w:r w:rsidRPr="00027906">
        <w:rPr>
          <w:b/>
        </w:rPr>
        <w:t>Comments:</w:t>
      </w:r>
    </w:p>
    <w:p w14:paraId="0367F2AB" w14:textId="7ACACA20" w:rsidR="006545E4" w:rsidRDefault="006545E4" w:rsidP="006545E4">
      <w:r>
        <w:t xml:space="preserve">Huawei: </w:t>
      </w:r>
      <w:r w:rsidR="003D03C5">
        <w:t xml:space="preserve">We are fine with option 1. </w:t>
      </w:r>
    </w:p>
    <w:p w14:paraId="205F6146" w14:textId="1EE29DBC" w:rsidR="005C4071" w:rsidRPr="005C4071" w:rsidRDefault="009C56D9" w:rsidP="005C4071">
      <w:pPr>
        <w:rPr>
          <w:b/>
          <w:u w:val="single"/>
        </w:rPr>
      </w:pPr>
      <w:r>
        <w:rPr>
          <w:b/>
          <w:u w:val="single"/>
        </w:rPr>
        <w:t>CQI</w:t>
      </w:r>
      <w:r w:rsidR="005C4071" w:rsidRPr="005C4071">
        <w:rPr>
          <w:b/>
          <w:u w:val="single"/>
        </w:rPr>
        <w:t>-to-</w:t>
      </w:r>
      <w:r>
        <w:rPr>
          <w:b/>
          <w:u w:val="single"/>
        </w:rPr>
        <w:t>MCS</w:t>
      </w:r>
      <w:r w:rsidR="005C4071" w:rsidRPr="005C4071">
        <w:rPr>
          <w:b/>
          <w:u w:val="single"/>
        </w:rPr>
        <w:t xml:space="preserve"> table</w:t>
      </w:r>
      <w:r w:rsidR="005C4071">
        <w:rPr>
          <w:b/>
          <w:u w:val="single"/>
        </w:rPr>
        <w:t>:</w:t>
      </w:r>
    </w:p>
    <w:p w14:paraId="1F9DB715" w14:textId="36E749ED" w:rsidR="009C56D9" w:rsidRDefault="009C56D9" w:rsidP="005C4071">
      <w:pPr>
        <w:pStyle w:val="ListParagraph"/>
        <w:numPr>
          <w:ilvl w:val="0"/>
          <w:numId w:val="14"/>
        </w:numPr>
      </w:pPr>
      <w:r>
        <w:t>CQI-to-MCS table definition</w:t>
      </w:r>
    </w:p>
    <w:p w14:paraId="620BD200" w14:textId="6B48E78F" w:rsidR="00925E0E" w:rsidRPr="00925E0E" w:rsidRDefault="00925E0E" w:rsidP="00925E0E">
      <w:pPr>
        <w:pStyle w:val="ListParagraph"/>
        <w:numPr>
          <w:ilvl w:val="1"/>
          <w:numId w:val="14"/>
        </w:numPr>
      </w:pPr>
      <w:r>
        <w:t xml:space="preserve">Option 1: Based on </w:t>
      </w:r>
      <w:r w:rsidRPr="0054460F">
        <w:rPr>
          <w:lang w:val="en-GB"/>
        </w:rPr>
        <w:t>subframe</w:t>
      </w:r>
      <w:r w:rsidR="00991AC0">
        <w:rPr>
          <w:lang w:val="en-GB"/>
        </w:rPr>
        <w:t xml:space="preserve"> (</w:t>
      </w:r>
      <w:r w:rsidR="00991AC0" w:rsidRPr="0054460F">
        <w:rPr>
          <w:lang w:val="en-GB"/>
        </w:rPr>
        <w:t>the averaged OFDM symbols over one</w:t>
      </w:r>
      <w:r w:rsidR="00991AC0">
        <w:rPr>
          <w:lang w:val="en-GB"/>
        </w:rPr>
        <w:t xml:space="preserve"> subframe)</w:t>
      </w:r>
    </w:p>
    <w:p w14:paraId="714E037E" w14:textId="77777777" w:rsidR="00027906" w:rsidRDefault="00925E0E" w:rsidP="00027906">
      <w:pPr>
        <w:pStyle w:val="ListParagraph"/>
        <w:numPr>
          <w:ilvl w:val="1"/>
          <w:numId w:val="14"/>
        </w:numPr>
        <w:rPr>
          <w:highlight w:val="green"/>
        </w:rPr>
      </w:pPr>
      <w:r w:rsidRPr="00933BE1">
        <w:rPr>
          <w:highlight w:val="green"/>
        </w:rPr>
        <w:t>Option</w:t>
      </w:r>
      <w:r w:rsidR="00885361" w:rsidRPr="00933BE1">
        <w:rPr>
          <w:highlight w:val="green"/>
        </w:rPr>
        <w:t xml:space="preserve"> </w:t>
      </w:r>
      <w:r w:rsidRPr="00933BE1">
        <w:rPr>
          <w:highlight w:val="green"/>
        </w:rPr>
        <w:t>2: Based on slot/subslot index</w:t>
      </w:r>
    </w:p>
    <w:p w14:paraId="3E8A6B3A" w14:textId="44830470" w:rsidR="00027906" w:rsidRPr="00027906" w:rsidRDefault="00027906" w:rsidP="00027906">
      <w:pPr>
        <w:rPr>
          <w:highlight w:val="green"/>
        </w:rPr>
      </w:pPr>
      <w:r w:rsidRPr="00027906">
        <w:rPr>
          <w:b/>
        </w:rPr>
        <w:t>Comments:</w:t>
      </w:r>
    </w:p>
    <w:p w14:paraId="417D6F65" w14:textId="185273B8" w:rsidR="009C56D9" w:rsidRPr="005C4071" w:rsidRDefault="00480B7C" w:rsidP="00480B7C">
      <w:r>
        <w:t xml:space="preserve">Huawei: We are fine with option 2. </w:t>
      </w:r>
    </w:p>
    <w:p w14:paraId="2BB049E3" w14:textId="77777777" w:rsidR="005C4071" w:rsidRDefault="005C4071" w:rsidP="001565F8">
      <w:pPr>
        <w:rPr>
          <w:b/>
        </w:rPr>
      </w:pPr>
    </w:p>
    <w:p w14:paraId="232E47CF" w14:textId="24DC1F7A" w:rsidR="001565F8" w:rsidRDefault="001565F8" w:rsidP="001565F8">
      <w:r w:rsidRPr="00D5320C">
        <w:rPr>
          <w:b/>
        </w:rPr>
        <w:t>Agreements:</w:t>
      </w:r>
    </w:p>
    <w:p w14:paraId="3E0A7F72" w14:textId="0272747A" w:rsidR="001565F8" w:rsidRPr="001565F8" w:rsidRDefault="00D82F6A" w:rsidP="001565F8">
      <w:pPr>
        <w:rPr>
          <w:lang w:val="en-GB"/>
        </w:rPr>
      </w:pPr>
      <w:r>
        <w:rPr>
          <w:lang w:val="en-GB"/>
        </w:rPr>
        <w:t xml:space="preserve">Qualcomm to draft WF on sTTI. </w:t>
      </w:r>
    </w:p>
    <w:sectPr w:rsidR="001565F8" w:rsidRPr="001565F8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69438" w14:textId="77777777" w:rsidR="00154A17" w:rsidRDefault="00154A17">
      <w:r>
        <w:separator/>
      </w:r>
    </w:p>
  </w:endnote>
  <w:endnote w:type="continuationSeparator" w:id="0">
    <w:p w14:paraId="7C72893C" w14:textId="77777777" w:rsidR="00154A17" w:rsidRDefault="0015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6B6950CB" w:rsidR="00154A17" w:rsidRDefault="00154A1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A6347">
      <w:t>1</w:t>
    </w:r>
    <w:r>
      <w:fldChar w:fldCharType="end"/>
    </w:r>
  </w:p>
  <w:p w14:paraId="645DF157" w14:textId="77777777" w:rsidR="00154A17" w:rsidRDefault="00154A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2A91E" w14:textId="77777777" w:rsidR="00154A17" w:rsidRDefault="00154A17">
      <w:r>
        <w:separator/>
      </w:r>
    </w:p>
  </w:footnote>
  <w:footnote w:type="continuationSeparator" w:id="0">
    <w:p w14:paraId="32A53A23" w14:textId="77777777" w:rsidR="00154A17" w:rsidRDefault="00154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154A17" w:rsidRDefault="00154A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824BB"/>
    <w:multiLevelType w:val="hybridMultilevel"/>
    <w:tmpl w:val="8174D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52398"/>
    <w:multiLevelType w:val="hybridMultilevel"/>
    <w:tmpl w:val="88FC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C060E"/>
    <w:multiLevelType w:val="hybridMultilevel"/>
    <w:tmpl w:val="F864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C6B05"/>
    <w:multiLevelType w:val="hybridMultilevel"/>
    <w:tmpl w:val="B9D81EF0"/>
    <w:lvl w:ilvl="0" w:tplc="A3E40924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30155"/>
    <w:multiLevelType w:val="hybridMultilevel"/>
    <w:tmpl w:val="B39CD77C"/>
    <w:lvl w:ilvl="0" w:tplc="A3E40924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915"/>
    <w:multiLevelType w:val="hybridMultilevel"/>
    <w:tmpl w:val="CFE2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34804"/>
    <w:multiLevelType w:val="hybridMultilevel"/>
    <w:tmpl w:val="EDA8D3A2"/>
    <w:lvl w:ilvl="0" w:tplc="A3E40924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2386C"/>
    <w:multiLevelType w:val="hybridMultilevel"/>
    <w:tmpl w:val="D44E3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53683"/>
    <w:multiLevelType w:val="hybridMultilevel"/>
    <w:tmpl w:val="E3501EB6"/>
    <w:lvl w:ilvl="0" w:tplc="A3E40924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363AD"/>
    <w:multiLevelType w:val="hybridMultilevel"/>
    <w:tmpl w:val="4D369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508DF"/>
    <w:multiLevelType w:val="hybridMultilevel"/>
    <w:tmpl w:val="37225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27F9C">
      <w:numFmt w:val="bullet"/>
      <w:lvlText w:val="•"/>
      <w:lvlJc w:val="left"/>
      <w:pPr>
        <w:ind w:left="1440" w:hanging="360"/>
      </w:pPr>
      <w:rPr>
        <w:rFonts w:ascii="ＭＳ 明朝" w:eastAsia="ＭＳ 明朝" w:hAnsi="ＭＳ 明朝" w:cstheme="minorBidi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F084C"/>
    <w:multiLevelType w:val="hybridMultilevel"/>
    <w:tmpl w:val="D610B7D2"/>
    <w:lvl w:ilvl="0" w:tplc="A3E40924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83432"/>
    <w:multiLevelType w:val="hybridMultilevel"/>
    <w:tmpl w:val="1EE8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B4281"/>
    <w:multiLevelType w:val="hybridMultilevel"/>
    <w:tmpl w:val="528ACE8E"/>
    <w:lvl w:ilvl="0" w:tplc="A3E40924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71CD4"/>
    <w:multiLevelType w:val="hybridMultilevel"/>
    <w:tmpl w:val="B57CD842"/>
    <w:lvl w:ilvl="0" w:tplc="A3E40924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3"/>
  </w:num>
  <w:num w:numId="5">
    <w:abstractNumId w:val="13"/>
  </w:num>
  <w:num w:numId="6">
    <w:abstractNumId w:val="14"/>
  </w:num>
  <w:num w:numId="7">
    <w:abstractNumId w:val="11"/>
  </w:num>
  <w:num w:numId="8">
    <w:abstractNumId w:val="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0"/>
  </w:num>
  <w:num w:numId="14">
    <w:abstractNumId w:val="1"/>
  </w:num>
  <w:num w:numId="15">
    <w:abstractNumId w:val="9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1EDD"/>
    <w:rsid w:val="00002141"/>
    <w:rsid w:val="000027ED"/>
    <w:rsid w:val="00002F56"/>
    <w:rsid w:val="000037A9"/>
    <w:rsid w:val="00003FC8"/>
    <w:rsid w:val="000047D2"/>
    <w:rsid w:val="00004D1B"/>
    <w:rsid w:val="00004F08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67FA"/>
    <w:rsid w:val="00017714"/>
    <w:rsid w:val="00017D5A"/>
    <w:rsid w:val="00020EF6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906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6F07"/>
    <w:rsid w:val="00041B14"/>
    <w:rsid w:val="0004248E"/>
    <w:rsid w:val="00042EA2"/>
    <w:rsid w:val="000436AB"/>
    <w:rsid w:val="00044ED8"/>
    <w:rsid w:val="000456A6"/>
    <w:rsid w:val="0004594D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F0E"/>
    <w:rsid w:val="0007735A"/>
    <w:rsid w:val="00077E39"/>
    <w:rsid w:val="00080347"/>
    <w:rsid w:val="0008062A"/>
    <w:rsid w:val="000807A2"/>
    <w:rsid w:val="00080821"/>
    <w:rsid w:val="00080BEE"/>
    <w:rsid w:val="00081781"/>
    <w:rsid w:val="000823F4"/>
    <w:rsid w:val="000824DB"/>
    <w:rsid w:val="0008258D"/>
    <w:rsid w:val="00083603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0932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2E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71"/>
    <w:rsid w:val="000A78BB"/>
    <w:rsid w:val="000A78EE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549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AEA"/>
    <w:rsid w:val="000D5CD5"/>
    <w:rsid w:val="000D6A5E"/>
    <w:rsid w:val="000D7B74"/>
    <w:rsid w:val="000D7D8D"/>
    <w:rsid w:val="000E024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339"/>
    <w:rsid w:val="000F774D"/>
    <w:rsid w:val="000F7C61"/>
    <w:rsid w:val="000F7F3F"/>
    <w:rsid w:val="0010079A"/>
    <w:rsid w:val="00100BDE"/>
    <w:rsid w:val="00100EF3"/>
    <w:rsid w:val="00101916"/>
    <w:rsid w:val="00101CFB"/>
    <w:rsid w:val="00102A1C"/>
    <w:rsid w:val="001030F5"/>
    <w:rsid w:val="0010390B"/>
    <w:rsid w:val="00103969"/>
    <w:rsid w:val="00104E9B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5DFA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194C"/>
    <w:rsid w:val="00132196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0D1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A17"/>
    <w:rsid w:val="00154D67"/>
    <w:rsid w:val="00154F19"/>
    <w:rsid w:val="001551AB"/>
    <w:rsid w:val="001555A4"/>
    <w:rsid w:val="00155ACB"/>
    <w:rsid w:val="0015655C"/>
    <w:rsid w:val="001565F8"/>
    <w:rsid w:val="00156824"/>
    <w:rsid w:val="00156C21"/>
    <w:rsid w:val="00156D46"/>
    <w:rsid w:val="0015726C"/>
    <w:rsid w:val="0015739F"/>
    <w:rsid w:val="001578C4"/>
    <w:rsid w:val="001603A2"/>
    <w:rsid w:val="001605C1"/>
    <w:rsid w:val="0016074D"/>
    <w:rsid w:val="00160FB5"/>
    <w:rsid w:val="0016119A"/>
    <w:rsid w:val="0016142B"/>
    <w:rsid w:val="00161499"/>
    <w:rsid w:val="001617E4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E2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2DD0"/>
    <w:rsid w:val="001931C1"/>
    <w:rsid w:val="00193491"/>
    <w:rsid w:val="00193516"/>
    <w:rsid w:val="00193CAF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A9A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87E"/>
    <w:rsid w:val="001C0C57"/>
    <w:rsid w:val="001C14C3"/>
    <w:rsid w:val="001C17B0"/>
    <w:rsid w:val="001C18EB"/>
    <w:rsid w:val="001C26C0"/>
    <w:rsid w:val="001C27CC"/>
    <w:rsid w:val="001C3089"/>
    <w:rsid w:val="001C3E33"/>
    <w:rsid w:val="001C3FF5"/>
    <w:rsid w:val="001C4DAD"/>
    <w:rsid w:val="001C4EEB"/>
    <w:rsid w:val="001C5D72"/>
    <w:rsid w:val="001C5E78"/>
    <w:rsid w:val="001C605F"/>
    <w:rsid w:val="001C64C2"/>
    <w:rsid w:val="001C6D99"/>
    <w:rsid w:val="001C74B4"/>
    <w:rsid w:val="001C7A59"/>
    <w:rsid w:val="001D02AF"/>
    <w:rsid w:val="001D07F1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755"/>
    <w:rsid w:val="001D7964"/>
    <w:rsid w:val="001D7E0A"/>
    <w:rsid w:val="001E00D2"/>
    <w:rsid w:val="001E0581"/>
    <w:rsid w:val="001E05E0"/>
    <w:rsid w:val="001E0A07"/>
    <w:rsid w:val="001E0B83"/>
    <w:rsid w:val="001E2A10"/>
    <w:rsid w:val="001E2DC8"/>
    <w:rsid w:val="001E3879"/>
    <w:rsid w:val="001E399E"/>
    <w:rsid w:val="001E4638"/>
    <w:rsid w:val="001E4804"/>
    <w:rsid w:val="001E54DA"/>
    <w:rsid w:val="001E557F"/>
    <w:rsid w:val="001E5B38"/>
    <w:rsid w:val="001E5DCB"/>
    <w:rsid w:val="001E67D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5B3"/>
    <w:rsid w:val="00202FA8"/>
    <w:rsid w:val="00202FCE"/>
    <w:rsid w:val="0020366C"/>
    <w:rsid w:val="00203F1A"/>
    <w:rsid w:val="002041EA"/>
    <w:rsid w:val="00204F98"/>
    <w:rsid w:val="0020606E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E9E"/>
    <w:rsid w:val="00213F44"/>
    <w:rsid w:val="00214CEB"/>
    <w:rsid w:val="00215968"/>
    <w:rsid w:val="0021635E"/>
    <w:rsid w:val="00216397"/>
    <w:rsid w:val="002173A3"/>
    <w:rsid w:val="002178A6"/>
    <w:rsid w:val="00220E05"/>
    <w:rsid w:val="0022112F"/>
    <w:rsid w:val="002212F9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BD1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F4A"/>
    <w:rsid w:val="00255EA3"/>
    <w:rsid w:val="002563BF"/>
    <w:rsid w:val="002564D7"/>
    <w:rsid w:val="0025720C"/>
    <w:rsid w:val="0025769E"/>
    <w:rsid w:val="0026062E"/>
    <w:rsid w:val="00261690"/>
    <w:rsid w:val="00261991"/>
    <w:rsid w:val="002621FF"/>
    <w:rsid w:val="002626CF"/>
    <w:rsid w:val="00262AD8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FC"/>
    <w:rsid w:val="00271C2C"/>
    <w:rsid w:val="002722F5"/>
    <w:rsid w:val="00272474"/>
    <w:rsid w:val="00272801"/>
    <w:rsid w:val="00272BD2"/>
    <w:rsid w:val="00272CEB"/>
    <w:rsid w:val="00272E12"/>
    <w:rsid w:val="00272F4E"/>
    <w:rsid w:val="00273051"/>
    <w:rsid w:val="00274664"/>
    <w:rsid w:val="0027498F"/>
    <w:rsid w:val="00274A37"/>
    <w:rsid w:val="00274EE7"/>
    <w:rsid w:val="00275A4A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692"/>
    <w:rsid w:val="0029785A"/>
    <w:rsid w:val="002A0364"/>
    <w:rsid w:val="002A1115"/>
    <w:rsid w:val="002A18BB"/>
    <w:rsid w:val="002A24CC"/>
    <w:rsid w:val="002A24D7"/>
    <w:rsid w:val="002A2BC1"/>
    <w:rsid w:val="002A43FE"/>
    <w:rsid w:val="002A503A"/>
    <w:rsid w:val="002A5DE0"/>
    <w:rsid w:val="002A62EC"/>
    <w:rsid w:val="002A63A4"/>
    <w:rsid w:val="002A63B9"/>
    <w:rsid w:val="002A71A6"/>
    <w:rsid w:val="002A7805"/>
    <w:rsid w:val="002B07DB"/>
    <w:rsid w:val="002B12C0"/>
    <w:rsid w:val="002B208E"/>
    <w:rsid w:val="002B2154"/>
    <w:rsid w:val="002B2601"/>
    <w:rsid w:val="002B2664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920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9D8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7F8"/>
    <w:rsid w:val="002D6F69"/>
    <w:rsid w:val="002E02EB"/>
    <w:rsid w:val="002E0978"/>
    <w:rsid w:val="002E0B6C"/>
    <w:rsid w:val="002E11F2"/>
    <w:rsid w:val="002E188B"/>
    <w:rsid w:val="002E21A0"/>
    <w:rsid w:val="002E2A4A"/>
    <w:rsid w:val="002E2C22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5927"/>
    <w:rsid w:val="002F6169"/>
    <w:rsid w:val="002F62A7"/>
    <w:rsid w:val="002F6406"/>
    <w:rsid w:val="002F6D5F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C3F"/>
    <w:rsid w:val="00310185"/>
    <w:rsid w:val="00310508"/>
    <w:rsid w:val="00311320"/>
    <w:rsid w:val="00311EAA"/>
    <w:rsid w:val="00312509"/>
    <w:rsid w:val="00313EBB"/>
    <w:rsid w:val="00314260"/>
    <w:rsid w:val="00314690"/>
    <w:rsid w:val="003159F2"/>
    <w:rsid w:val="00315C19"/>
    <w:rsid w:val="00315FC6"/>
    <w:rsid w:val="0031635E"/>
    <w:rsid w:val="0031656B"/>
    <w:rsid w:val="00316E68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F4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5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37D8F"/>
    <w:rsid w:val="0034005C"/>
    <w:rsid w:val="00340456"/>
    <w:rsid w:val="003414F5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185"/>
    <w:rsid w:val="003503D8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1E2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792"/>
    <w:rsid w:val="003629CC"/>
    <w:rsid w:val="003650E2"/>
    <w:rsid w:val="003652DF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353"/>
    <w:rsid w:val="00377F40"/>
    <w:rsid w:val="003800A2"/>
    <w:rsid w:val="003800A7"/>
    <w:rsid w:val="0038109C"/>
    <w:rsid w:val="0038118B"/>
    <w:rsid w:val="00381978"/>
    <w:rsid w:val="00381B89"/>
    <w:rsid w:val="00382316"/>
    <w:rsid w:val="00382680"/>
    <w:rsid w:val="00382992"/>
    <w:rsid w:val="00382C55"/>
    <w:rsid w:val="00382E52"/>
    <w:rsid w:val="003837B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0F0E"/>
    <w:rsid w:val="00391DBF"/>
    <w:rsid w:val="00392D2C"/>
    <w:rsid w:val="00392D98"/>
    <w:rsid w:val="003935D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0B4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BC7"/>
    <w:rsid w:val="003C512A"/>
    <w:rsid w:val="003C5148"/>
    <w:rsid w:val="003C5567"/>
    <w:rsid w:val="003C5917"/>
    <w:rsid w:val="003C629C"/>
    <w:rsid w:val="003C6399"/>
    <w:rsid w:val="003C71BF"/>
    <w:rsid w:val="003C7219"/>
    <w:rsid w:val="003C7B1A"/>
    <w:rsid w:val="003D0067"/>
    <w:rsid w:val="003D03C5"/>
    <w:rsid w:val="003D09A7"/>
    <w:rsid w:val="003D0DA7"/>
    <w:rsid w:val="003D15DF"/>
    <w:rsid w:val="003D196D"/>
    <w:rsid w:val="003D1B1E"/>
    <w:rsid w:val="003D23CD"/>
    <w:rsid w:val="003D27E8"/>
    <w:rsid w:val="003D324F"/>
    <w:rsid w:val="003D325F"/>
    <w:rsid w:val="003D3800"/>
    <w:rsid w:val="003D3DF1"/>
    <w:rsid w:val="003D3F9B"/>
    <w:rsid w:val="003D458D"/>
    <w:rsid w:val="003D4642"/>
    <w:rsid w:val="003D4BE6"/>
    <w:rsid w:val="003D5273"/>
    <w:rsid w:val="003D561B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30C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11A0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275"/>
    <w:rsid w:val="004222AD"/>
    <w:rsid w:val="00422427"/>
    <w:rsid w:val="00423176"/>
    <w:rsid w:val="00423BCF"/>
    <w:rsid w:val="00423EB9"/>
    <w:rsid w:val="00424048"/>
    <w:rsid w:val="00424F4E"/>
    <w:rsid w:val="00424F56"/>
    <w:rsid w:val="004255E3"/>
    <w:rsid w:val="00425752"/>
    <w:rsid w:val="004259F8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6D"/>
    <w:rsid w:val="00433E95"/>
    <w:rsid w:val="00433F30"/>
    <w:rsid w:val="0043684E"/>
    <w:rsid w:val="0043710F"/>
    <w:rsid w:val="0043740B"/>
    <w:rsid w:val="00437663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13D"/>
    <w:rsid w:val="00461766"/>
    <w:rsid w:val="004623E3"/>
    <w:rsid w:val="0046291B"/>
    <w:rsid w:val="004630FD"/>
    <w:rsid w:val="00463542"/>
    <w:rsid w:val="004639CD"/>
    <w:rsid w:val="00464FB6"/>
    <w:rsid w:val="00465219"/>
    <w:rsid w:val="00465677"/>
    <w:rsid w:val="004662A2"/>
    <w:rsid w:val="004670D0"/>
    <w:rsid w:val="004671B4"/>
    <w:rsid w:val="0046724B"/>
    <w:rsid w:val="004678A3"/>
    <w:rsid w:val="0047023D"/>
    <w:rsid w:val="0047190C"/>
    <w:rsid w:val="00471BB8"/>
    <w:rsid w:val="00472325"/>
    <w:rsid w:val="00472562"/>
    <w:rsid w:val="004739FE"/>
    <w:rsid w:val="00473BA5"/>
    <w:rsid w:val="00474120"/>
    <w:rsid w:val="004746B2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549"/>
    <w:rsid w:val="00480A9A"/>
    <w:rsid w:val="00480B7C"/>
    <w:rsid w:val="00481660"/>
    <w:rsid w:val="00481899"/>
    <w:rsid w:val="0048191D"/>
    <w:rsid w:val="004823B4"/>
    <w:rsid w:val="00482466"/>
    <w:rsid w:val="00482FB3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00"/>
    <w:rsid w:val="004A068C"/>
    <w:rsid w:val="004A0763"/>
    <w:rsid w:val="004A3C82"/>
    <w:rsid w:val="004A3D6C"/>
    <w:rsid w:val="004A441F"/>
    <w:rsid w:val="004A4909"/>
    <w:rsid w:val="004A4EFC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6A33"/>
    <w:rsid w:val="004B7534"/>
    <w:rsid w:val="004B7ABE"/>
    <w:rsid w:val="004B7BB7"/>
    <w:rsid w:val="004C0AE3"/>
    <w:rsid w:val="004C19AE"/>
    <w:rsid w:val="004C1A9D"/>
    <w:rsid w:val="004C2B2E"/>
    <w:rsid w:val="004C2E99"/>
    <w:rsid w:val="004C4F26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CA4"/>
    <w:rsid w:val="004D3E8B"/>
    <w:rsid w:val="004D3F58"/>
    <w:rsid w:val="004D4536"/>
    <w:rsid w:val="004D4627"/>
    <w:rsid w:val="004D4637"/>
    <w:rsid w:val="004D5692"/>
    <w:rsid w:val="004D675D"/>
    <w:rsid w:val="004D6F88"/>
    <w:rsid w:val="004D7AD2"/>
    <w:rsid w:val="004E0401"/>
    <w:rsid w:val="004E0D93"/>
    <w:rsid w:val="004E0E35"/>
    <w:rsid w:val="004E0E41"/>
    <w:rsid w:val="004E0F2B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07F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59F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65F6"/>
    <w:rsid w:val="005071CC"/>
    <w:rsid w:val="0050770E"/>
    <w:rsid w:val="00507A83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29E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DDB"/>
    <w:rsid w:val="00533FD2"/>
    <w:rsid w:val="00534512"/>
    <w:rsid w:val="00534671"/>
    <w:rsid w:val="00534F54"/>
    <w:rsid w:val="0053669A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634"/>
    <w:rsid w:val="00542AC7"/>
    <w:rsid w:val="00542D1D"/>
    <w:rsid w:val="00543643"/>
    <w:rsid w:val="0054460F"/>
    <w:rsid w:val="00544E01"/>
    <w:rsid w:val="0054527E"/>
    <w:rsid w:val="005469AB"/>
    <w:rsid w:val="005479AE"/>
    <w:rsid w:val="00547B03"/>
    <w:rsid w:val="00547E51"/>
    <w:rsid w:val="005504D7"/>
    <w:rsid w:val="0055185F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37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2401"/>
    <w:rsid w:val="0058265C"/>
    <w:rsid w:val="0058303A"/>
    <w:rsid w:val="00583472"/>
    <w:rsid w:val="00583B1A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5C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E0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C1C"/>
    <w:rsid w:val="005C0FA1"/>
    <w:rsid w:val="005C11C0"/>
    <w:rsid w:val="005C1460"/>
    <w:rsid w:val="005C1634"/>
    <w:rsid w:val="005C22F0"/>
    <w:rsid w:val="005C377B"/>
    <w:rsid w:val="005C3F42"/>
    <w:rsid w:val="005C4071"/>
    <w:rsid w:val="005C4360"/>
    <w:rsid w:val="005C4853"/>
    <w:rsid w:val="005C553A"/>
    <w:rsid w:val="005C659F"/>
    <w:rsid w:val="005C72C8"/>
    <w:rsid w:val="005C7DF7"/>
    <w:rsid w:val="005D097C"/>
    <w:rsid w:val="005D0B5D"/>
    <w:rsid w:val="005D1C2E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832"/>
    <w:rsid w:val="006208DB"/>
    <w:rsid w:val="00620F2B"/>
    <w:rsid w:val="0062185C"/>
    <w:rsid w:val="00621B05"/>
    <w:rsid w:val="00621C3A"/>
    <w:rsid w:val="00622ACC"/>
    <w:rsid w:val="0062357C"/>
    <w:rsid w:val="00624744"/>
    <w:rsid w:val="00624C85"/>
    <w:rsid w:val="006253EA"/>
    <w:rsid w:val="00625883"/>
    <w:rsid w:val="00625928"/>
    <w:rsid w:val="0062619D"/>
    <w:rsid w:val="00626813"/>
    <w:rsid w:val="006269C2"/>
    <w:rsid w:val="00626D1C"/>
    <w:rsid w:val="00626D6B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5B57"/>
    <w:rsid w:val="006371AD"/>
    <w:rsid w:val="00637E12"/>
    <w:rsid w:val="006406F7"/>
    <w:rsid w:val="00640A84"/>
    <w:rsid w:val="00640C8D"/>
    <w:rsid w:val="00640F45"/>
    <w:rsid w:val="006413BC"/>
    <w:rsid w:val="00641745"/>
    <w:rsid w:val="00641925"/>
    <w:rsid w:val="00643740"/>
    <w:rsid w:val="006446ED"/>
    <w:rsid w:val="006451A3"/>
    <w:rsid w:val="006468DF"/>
    <w:rsid w:val="00646B9B"/>
    <w:rsid w:val="006476C8"/>
    <w:rsid w:val="006500C1"/>
    <w:rsid w:val="00650F0B"/>
    <w:rsid w:val="00651CBC"/>
    <w:rsid w:val="0065299A"/>
    <w:rsid w:val="0065349A"/>
    <w:rsid w:val="00653BA8"/>
    <w:rsid w:val="0065429D"/>
    <w:rsid w:val="0065442D"/>
    <w:rsid w:val="006545E4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92F"/>
    <w:rsid w:val="00663B14"/>
    <w:rsid w:val="00664DE1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A75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880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433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7EB"/>
    <w:rsid w:val="00696D9D"/>
    <w:rsid w:val="00696E4F"/>
    <w:rsid w:val="00697873"/>
    <w:rsid w:val="006978FE"/>
    <w:rsid w:val="006A0DAD"/>
    <w:rsid w:val="006A13D1"/>
    <w:rsid w:val="006A1752"/>
    <w:rsid w:val="006A21F7"/>
    <w:rsid w:val="006A24FB"/>
    <w:rsid w:val="006A2A0F"/>
    <w:rsid w:val="006A2CE6"/>
    <w:rsid w:val="006A3A5F"/>
    <w:rsid w:val="006A3C73"/>
    <w:rsid w:val="006A4C0E"/>
    <w:rsid w:val="006A4C10"/>
    <w:rsid w:val="006A5133"/>
    <w:rsid w:val="006A527B"/>
    <w:rsid w:val="006A5BC8"/>
    <w:rsid w:val="006A5C7D"/>
    <w:rsid w:val="006A5E35"/>
    <w:rsid w:val="006A6BCC"/>
    <w:rsid w:val="006A6D47"/>
    <w:rsid w:val="006A705B"/>
    <w:rsid w:val="006A74B5"/>
    <w:rsid w:val="006A77CE"/>
    <w:rsid w:val="006B0A86"/>
    <w:rsid w:val="006B0C39"/>
    <w:rsid w:val="006B10FF"/>
    <w:rsid w:val="006B250C"/>
    <w:rsid w:val="006B3BD0"/>
    <w:rsid w:val="006B3CEF"/>
    <w:rsid w:val="006B3D6E"/>
    <w:rsid w:val="006B4AE5"/>
    <w:rsid w:val="006B4DE1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BEA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D7AFD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7"/>
    <w:rsid w:val="006F29AB"/>
    <w:rsid w:val="006F34BC"/>
    <w:rsid w:val="006F3EDD"/>
    <w:rsid w:val="006F4BE4"/>
    <w:rsid w:val="006F4F88"/>
    <w:rsid w:val="006F5409"/>
    <w:rsid w:val="006F5B90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014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748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664"/>
    <w:rsid w:val="007367D6"/>
    <w:rsid w:val="00736BB2"/>
    <w:rsid w:val="00736D10"/>
    <w:rsid w:val="00737255"/>
    <w:rsid w:val="00737378"/>
    <w:rsid w:val="007377D8"/>
    <w:rsid w:val="00737989"/>
    <w:rsid w:val="00737E27"/>
    <w:rsid w:val="00737E56"/>
    <w:rsid w:val="007404C1"/>
    <w:rsid w:val="00740548"/>
    <w:rsid w:val="00740CB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462"/>
    <w:rsid w:val="0076059F"/>
    <w:rsid w:val="0076077E"/>
    <w:rsid w:val="00760A96"/>
    <w:rsid w:val="00761166"/>
    <w:rsid w:val="00761A89"/>
    <w:rsid w:val="00761D77"/>
    <w:rsid w:val="00761F41"/>
    <w:rsid w:val="007626A9"/>
    <w:rsid w:val="007629EE"/>
    <w:rsid w:val="007633E5"/>
    <w:rsid w:val="007635D1"/>
    <w:rsid w:val="00763AB8"/>
    <w:rsid w:val="00763DF6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4F16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35"/>
    <w:rsid w:val="007907E7"/>
    <w:rsid w:val="00791D0C"/>
    <w:rsid w:val="00791D31"/>
    <w:rsid w:val="007920D4"/>
    <w:rsid w:val="00792FE8"/>
    <w:rsid w:val="00793785"/>
    <w:rsid w:val="007938E2"/>
    <w:rsid w:val="00794047"/>
    <w:rsid w:val="007945C2"/>
    <w:rsid w:val="00794BD1"/>
    <w:rsid w:val="007950FE"/>
    <w:rsid w:val="00795512"/>
    <w:rsid w:val="007957E8"/>
    <w:rsid w:val="00796622"/>
    <w:rsid w:val="00796849"/>
    <w:rsid w:val="00796F6E"/>
    <w:rsid w:val="007975C7"/>
    <w:rsid w:val="007976C5"/>
    <w:rsid w:val="007A04B6"/>
    <w:rsid w:val="007A07D2"/>
    <w:rsid w:val="007A09B3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2D4"/>
    <w:rsid w:val="007A6301"/>
    <w:rsid w:val="007A65E8"/>
    <w:rsid w:val="007A6723"/>
    <w:rsid w:val="007A7065"/>
    <w:rsid w:val="007A75FA"/>
    <w:rsid w:val="007A7A97"/>
    <w:rsid w:val="007A7CA2"/>
    <w:rsid w:val="007A7CB8"/>
    <w:rsid w:val="007A7E0A"/>
    <w:rsid w:val="007B04A3"/>
    <w:rsid w:val="007B062A"/>
    <w:rsid w:val="007B084B"/>
    <w:rsid w:val="007B0A2F"/>
    <w:rsid w:val="007B1AE5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4EC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C52"/>
    <w:rsid w:val="007D1F71"/>
    <w:rsid w:val="007D237C"/>
    <w:rsid w:val="007D2B08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5EA8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692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3F80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3ECC"/>
    <w:rsid w:val="008349F7"/>
    <w:rsid w:val="00835FA7"/>
    <w:rsid w:val="00836CCC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67C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D14"/>
    <w:rsid w:val="00871529"/>
    <w:rsid w:val="008716CF"/>
    <w:rsid w:val="00871E7A"/>
    <w:rsid w:val="0087215B"/>
    <w:rsid w:val="0087260B"/>
    <w:rsid w:val="00872DFE"/>
    <w:rsid w:val="008753A9"/>
    <w:rsid w:val="00875993"/>
    <w:rsid w:val="0087616B"/>
    <w:rsid w:val="008769B7"/>
    <w:rsid w:val="008769BB"/>
    <w:rsid w:val="00876F43"/>
    <w:rsid w:val="00877332"/>
    <w:rsid w:val="00877601"/>
    <w:rsid w:val="008800C8"/>
    <w:rsid w:val="00880556"/>
    <w:rsid w:val="00880B14"/>
    <w:rsid w:val="00880DA8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61"/>
    <w:rsid w:val="008853FD"/>
    <w:rsid w:val="008857FC"/>
    <w:rsid w:val="00885B08"/>
    <w:rsid w:val="008863D3"/>
    <w:rsid w:val="0088770B"/>
    <w:rsid w:val="00890E6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3AD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1A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778"/>
    <w:rsid w:val="008A5A12"/>
    <w:rsid w:val="008A5A79"/>
    <w:rsid w:val="008A67A8"/>
    <w:rsid w:val="008A6A24"/>
    <w:rsid w:val="008A6F0E"/>
    <w:rsid w:val="008A7398"/>
    <w:rsid w:val="008A74F3"/>
    <w:rsid w:val="008B0103"/>
    <w:rsid w:val="008B29C1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E98"/>
    <w:rsid w:val="008C0FF1"/>
    <w:rsid w:val="008C1FA1"/>
    <w:rsid w:val="008C1FB4"/>
    <w:rsid w:val="008C2AE3"/>
    <w:rsid w:val="008C2E00"/>
    <w:rsid w:val="008C4272"/>
    <w:rsid w:val="008C46D8"/>
    <w:rsid w:val="008C52EE"/>
    <w:rsid w:val="008C5F22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32A"/>
    <w:rsid w:val="008F3987"/>
    <w:rsid w:val="008F3997"/>
    <w:rsid w:val="008F403A"/>
    <w:rsid w:val="008F41EF"/>
    <w:rsid w:val="008F4389"/>
    <w:rsid w:val="008F43C8"/>
    <w:rsid w:val="008F4466"/>
    <w:rsid w:val="008F488E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B19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1B0A"/>
    <w:rsid w:val="00921B6B"/>
    <w:rsid w:val="00922A33"/>
    <w:rsid w:val="00922C75"/>
    <w:rsid w:val="00923669"/>
    <w:rsid w:val="00924A90"/>
    <w:rsid w:val="009253F3"/>
    <w:rsid w:val="00925580"/>
    <w:rsid w:val="00925E0E"/>
    <w:rsid w:val="009262E4"/>
    <w:rsid w:val="00927BD0"/>
    <w:rsid w:val="00930098"/>
    <w:rsid w:val="009301E5"/>
    <w:rsid w:val="0093061F"/>
    <w:rsid w:val="009327E3"/>
    <w:rsid w:val="00932B95"/>
    <w:rsid w:val="00932C98"/>
    <w:rsid w:val="009331C8"/>
    <w:rsid w:val="009331D6"/>
    <w:rsid w:val="009339A2"/>
    <w:rsid w:val="00933BE1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B2B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932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6E57"/>
    <w:rsid w:val="009576FC"/>
    <w:rsid w:val="00957CC4"/>
    <w:rsid w:val="00957D2E"/>
    <w:rsid w:val="00961296"/>
    <w:rsid w:val="00961564"/>
    <w:rsid w:val="00961C18"/>
    <w:rsid w:val="00961D39"/>
    <w:rsid w:val="00962661"/>
    <w:rsid w:val="0096268A"/>
    <w:rsid w:val="00962D15"/>
    <w:rsid w:val="009631D3"/>
    <w:rsid w:val="0096350B"/>
    <w:rsid w:val="009635D4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C11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180"/>
    <w:rsid w:val="009822EA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1AC0"/>
    <w:rsid w:val="0099206C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6C1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347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4D60"/>
    <w:rsid w:val="009B53B5"/>
    <w:rsid w:val="009B54DA"/>
    <w:rsid w:val="009B6990"/>
    <w:rsid w:val="009B6A61"/>
    <w:rsid w:val="009B6E83"/>
    <w:rsid w:val="009B7332"/>
    <w:rsid w:val="009B792A"/>
    <w:rsid w:val="009B7A68"/>
    <w:rsid w:val="009B7B50"/>
    <w:rsid w:val="009B7B7F"/>
    <w:rsid w:val="009B7B9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6D9"/>
    <w:rsid w:val="009C5768"/>
    <w:rsid w:val="009C74D3"/>
    <w:rsid w:val="009C75A4"/>
    <w:rsid w:val="009C79ED"/>
    <w:rsid w:val="009C7A8B"/>
    <w:rsid w:val="009D0170"/>
    <w:rsid w:val="009D01E1"/>
    <w:rsid w:val="009D2617"/>
    <w:rsid w:val="009D32D1"/>
    <w:rsid w:val="009D3598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2A"/>
    <w:rsid w:val="009D76C2"/>
    <w:rsid w:val="009D78A6"/>
    <w:rsid w:val="009D7EFE"/>
    <w:rsid w:val="009E0E73"/>
    <w:rsid w:val="009E137E"/>
    <w:rsid w:val="009E1570"/>
    <w:rsid w:val="009E1AB9"/>
    <w:rsid w:val="009E1D53"/>
    <w:rsid w:val="009E2207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004"/>
    <w:rsid w:val="009F552A"/>
    <w:rsid w:val="009F5B91"/>
    <w:rsid w:val="009F5C3E"/>
    <w:rsid w:val="009F6359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7EA"/>
    <w:rsid w:val="00A079B4"/>
    <w:rsid w:val="00A07CC3"/>
    <w:rsid w:val="00A07EA7"/>
    <w:rsid w:val="00A100BE"/>
    <w:rsid w:val="00A107FF"/>
    <w:rsid w:val="00A122F1"/>
    <w:rsid w:val="00A12881"/>
    <w:rsid w:val="00A12BA0"/>
    <w:rsid w:val="00A13687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058"/>
    <w:rsid w:val="00A24624"/>
    <w:rsid w:val="00A24C4A"/>
    <w:rsid w:val="00A25125"/>
    <w:rsid w:val="00A256BE"/>
    <w:rsid w:val="00A27534"/>
    <w:rsid w:val="00A31703"/>
    <w:rsid w:val="00A31FFD"/>
    <w:rsid w:val="00A32F43"/>
    <w:rsid w:val="00A3307E"/>
    <w:rsid w:val="00A34562"/>
    <w:rsid w:val="00A354EA"/>
    <w:rsid w:val="00A35826"/>
    <w:rsid w:val="00A35C0E"/>
    <w:rsid w:val="00A3688D"/>
    <w:rsid w:val="00A40855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153"/>
    <w:rsid w:val="00A65419"/>
    <w:rsid w:val="00A65606"/>
    <w:rsid w:val="00A65C0A"/>
    <w:rsid w:val="00A65FFD"/>
    <w:rsid w:val="00A6658E"/>
    <w:rsid w:val="00A67D48"/>
    <w:rsid w:val="00A7017C"/>
    <w:rsid w:val="00A70A32"/>
    <w:rsid w:val="00A70D0C"/>
    <w:rsid w:val="00A71CCB"/>
    <w:rsid w:val="00A71D15"/>
    <w:rsid w:val="00A72022"/>
    <w:rsid w:val="00A72636"/>
    <w:rsid w:val="00A72787"/>
    <w:rsid w:val="00A727E3"/>
    <w:rsid w:val="00A72A5D"/>
    <w:rsid w:val="00A72D9D"/>
    <w:rsid w:val="00A73A70"/>
    <w:rsid w:val="00A744C3"/>
    <w:rsid w:val="00A74955"/>
    <w:rsid w:val="00A74B56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02A"/>
    <w:rsid w:val="00A8317B"/>
    <w:rsid w:val="00A83413"/>
    <w:rsid w:val="00A83BC6"/>
    <w:rsid w:val="00A84316"/>
    <w:rsid w:val="00A84952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E8F"/>
    <w:rsid w:val="00A934EF"/>
    <w:rsid w:val="00A94413"/>
    <w:rsid w:val="00A945AD"/>
    <w:rsid w:val="00A94944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1AF0"/>
    <w:rsid w:val="00AA2205"/>
    <w:rsid w:val="00AA26EF"/>
    <w:rsid w:val="00AA27FA"/>
    <w:rsid w:val="00AA3690"/>
    <w:rsid w:val="00AA4167"/>
    <w:rsid w:val="00AA4848"/>
    <w:rsid w:val="00AA4866"/>
    <w:rsid w:val="00AA4B1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EDF"/>
    <w:rsid w:val="00AC2FFF"/>
    <w:rsid w:val="00AC3E8B"/>
    <w:rsid w:val="00AC4F74"/>
    <w:rsid w:val="00AC66AD"/>
    <w:rsid w:val="00AC678D"/>
    <w:rsid w:val="00AC694E"/>
    <w:rsid w:val="00AC6C32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5E8D"/>
    <w:rsid w:val="00AD606A"/>
    <w:rsid w:val="00AD7264"/>
    <w:rsid w:val="00AD74E2"/>
    <w:rsid w:val="00AD7563"/>
    <w:rsid w:val="00AE0482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03C5"/>
    <w:rsid w:val="00B0148C"/>
    <w:rsid w:val="00B014D2"/>
    <w:rsid w:val="00B01DE7"/>
    <w:rsid w:val="00B02302"/>
    <w:rsid w:val="00B02F46"/>
    <w:rsid w:val="00B038D8"/>
    <w:rsid w:val="00B049C2"/>
    <w:rsid w:val="00B05086"/>
    <w:rsid w:val="00B06010"/>
    <w:rsid w:val="00B0650D"/>
    <w:rsid w:val="00B06783"/>
    <w:rsid w:val="00B07582"/>
    <w:rsid w:val="00B077DB"/>
    <w:rsid w:val="00B109EC"/>
    <w:rsid w:val="00B10C5D"/>
    <w:rsid w:val="00B10E68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4632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1DE3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00F2"/>
    <w:rsid w:val="00B5195F"/>
    <w:rsid w:val="00B523CB"/>
    <w:rsid w:val="00B52453"/>
    <w:rsid w:val="00B52C97"/>
    <w:rsid w:val="00B539AB"/>
    <w:rsid w:val="00B544EB"/>
    <w:rsid w:val="00B54688"/>
    <w:rsid w:val="00B55B3E"/>
    <w:rsid w:val="00B55C31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2B2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6B16"/>
    <w:rsid w:val="00B77402"/>
    <w:rsid w:val="00B775EE"/>
    <w:rsid w:val="00B77720"/>
    <w:rsid w:val="00B77ED2"/>
    <w:rsid w:val="00B77F9D"/>
    <w:rsid w:val="00B805BB"/>
    <w:rsid w:val="00B8078D"/>
    <w:rsid w:val="00B812E5"/>
    <w:rsid w:val="00B81B9A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0"/>
    <w:rsid w:val="00B91E2C"/>
    <w:rsid w:val="00B922E6"/>
    <w:rsid w:val="00B92472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6F36"/>
    <w:rsid w:val="00B97A8E"/>
    <w:rsid w:val="00B97DB3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16B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33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737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BF0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0FE"/>
    <w:rsid w:val="00BD7BAE"/>
    <w:rsid w:val="00BE0212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3CAD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4FF4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700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0E9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9D4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6DB9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3E62"/>
    <w:rsid w:val="00C84EBD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DE0"/>
    <w:rsid w:val="00C92EA7"/>
    <w:rsid w:val="00C93995"/>
    <w:rsid w:val="00C93AB7"/>
    <w:rsid w:val="00C94837"/>
    <w:rsid w:val="00C95F3E"/>
    <w:rsid w:val="00C95F4C"/>
    <w:rsid w:val="00C970A7"/>
    <w:rsid w:val="00C9742F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4DF0"/>
    <w:rsid w:val="00CA5459"/>
    <w:rsid w:val="00CA5B25"/>
    <w:rsid w:val="00CA7103"/>
    <w:rsid w:val="00CA73D1"/>
    <w:rsid w:val="00CA76E8"/>
    <w:rsid w:val="00CA78B1"/>
    <w:rsid w:val="00CA79E6"/>
    <w:rsid w:val="00CB02F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661"/>
    <w:rsid w:val="00CC508C"/>
    <w:rsid w:val="00CC52FB"/>
    <w:rsid w:val="00CC55CE"/>
    <w:rsid w:val="00CC6C4C"/>
    <w:rsid w:val="00CC734F"/>
    <w:rsid w:val="00CC78D1"/>
    <w:rsid w:val="00CC7917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1E49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AF9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029"/>
    <w:rsid w:val="00D077EE"/>
    <w:rsid w:val="00D10258"/>
    <w:rsid w:val="00D105F3"/>
    <w:rsid w:val="00D106C0"/>
    <w:rsid w:val="00D10C91"/>
    <w:rsid w:val="00D116C8"/>
    <w:rsid w:val="00D11D34"/>
    <w:rsid w:val="00D11EF5"/>
    <w:rsid w:val="00D12727"/>
    <w:rsid w:val="00D13FEC"/>
    <w:rsid w:val="00D15051"/>
    <w:rsid w:val="00D15194"/>
    <w:rsid w:val="00D151EF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881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1B43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CF6"/>
    <w:rsid w:val="00D43E3E"/>
    <w:rsid w:val="00D43F47"/>
    <w:rsid w:val="00D44393"/>
    <w:rsid w:val="00D44532"/>
    <w:rsid w:val="00D450E8"/>
    <w:rsid w:val="00D451E3"/>
    <w:rsid w:val="00D45470"/>
    <w:rsid w:val="00D4590B"/>
    <w:rsid w:val="00D45B54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F2"/>
    <w:rsid w:val="00D5320C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7"/>
    <w:rsid w:val="00D6057F"/>
    <w:rsid w:val="00D60F9D"/>
    <w:rsid w:val="00D61566"/>
    <w:rsid w:val="00D61726"/>
    <w:rsid w:val="00D61EB6"/>
    <w:rsid w:val="00D62467"/>
    <w:rsid w:val="00D62492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1D7C"/>
    <w:rsid w:val="00D82F6A"/>
    <w:rsid w:val="00D832DD"/>
    <w:rsid w:val="00D833A2"/>
    <w:rsid w:val="00D83FBF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524"/>
    <w:rsid w:val="00D97655"/>
    <w:rsid w:val="00D976C0"/>
    <w:rsid w:val="00DA094E"/>
    <w:rsid w:val="00DA0958"/>
    <w:rsid w:val="00DA0B14"/>
    <w:rsid w:val="00DA1470"/>
    <w:rsid w:val="00DA1BD3"/>
    <w:rsid w:val="00DA2665"/>
    <w:rsid w:val="00DA2B22"/>
    <w:rsid w:val="00DA315A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2E0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2F26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3E13"/>
    <w:rsid w:val="00DF43C0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21C6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476"/>
    <w:rsid w:val="00E2674A"/>
    <w:rsid w:val="00E26D0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75"/>
    <w:rsid w:val="00E34305"/>
    <w:rsid w:val="00E34385"/>
    <w:rsid w:val="00E34567"/>
    <w:rsid w:val="00E34D4D"/>
    <w:rsid w:val="00E35C0B"/>
    <w:rsid w:val="00E36A8F"/>
    <w:rsid w:val="00E3742C"/>
    <w:rsid w:val="00E37677"/>
    <w:rsid w:val="00E379D9"/>
    <w:rsid w:val="00E409C2"/>
    <w:rsid w:val="00E411C7"/>
    <w:rsid w:val="00E415C1"/>
    <w:rsid w:val="00E41A08"/>
    <w:rsid w:val="00E42196"/>
    <w:rsid w:val="00E4267B"/>
    <w:rsid w:val="00E43A38"/>
    <w:rsid w:val="00E43AFF"/>
    <w:rsid w:val="00E43B91"/>
    <w:rsid w:val="00E4420B"/>
    <w:rsid w:val="00E44447"/>
    <w:rsid w:val="00E44689"/>
    <w:rsid w:val="00E44903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E9C"/>
    <w:rsid w:val="00E63F84"/>
    <w:rsid w:val="00E649E1"/>
    <w:rsid w:val="00E6511A"/>
    <w:rsid w:val="00E655AE"/>
    <w:rsid w:val="00E65DE4"/>
    <w:rsid w:val="00E67D3C"/>
    <w:rsid w:val="00E70BE5"/>
    <w:rsid w:val="00E712B6"/>
    <w:rsid w:val="00E73074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3B5"/>
    <w:rsid w:val="00E9441B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1DFA"/>
    <w:rsid w:val="00EA20BE"/>
    <w:rsid w:val="00EA2D2A"/>
    <w:rsid w:val="00EA3360"/>
    <w:rsid w:val="00EA36EB"/>
    <w:rsid w:val="00EA388A"/>
    <w:rsid w:val="00EA3F9F"/>
    <w:rsid w:val="00EA4425"/>
    <w:rsid w:val="00EA5178"/>
    <w:rsid w:val="00EA5C20"/>
    <w:rsid w:val="00EA6A32"/>
    <w:rsid w:val="00EA710F"/>
    <w:rsid w:val="00EA72D2"/>
    <w:rsid w:val="00EA7A3B"/>
    <w:rsid w:val="00EA7B58"/>
    <w:rsid w:val="00EA7CE3"/>
    <w:rsid w:val="00EA7E6F"/>
    <w:rsid w:val="00EB07AB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2A4"/>
    <w:rsid w:val="00EC4B74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9E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9F5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05D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2EC"/>
    <w:rsid w:val="00F26B91"/>
    <w:rsid w:val="00F2715E"/>
    <w:rsid w:val="00F30627"/>
    <w:rsid w:val="00F306FA"/>
    <w:rsid w:val="00F30F67"/>
    <w:rsid w:val="00F3245F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3A8"/>
    <w:rsid w:val="00F46E50"/>
    <w:rsid w:val="00F47107"/>
    <w:rsid w:val="00F502DD"/>
    <w:rsid w:val="00F50A31"/>
    <w:rsid w:val="00F50FD1"/>
    <w:rsid w:val="00F51672"/>
    <w:rsid w:val="00F51878"/>
    <w:rsid w:val="00F51E89"/>
    <w:rsid w:val="00F51F86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0DE5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4EF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19"/>
    <w:rsid w:val="00FB31AE"/>
    <w:rsid w:val="00FB327A"/>
    <w:rsid w:val="00FB3EB5"/>
    <w:rsid w:val="00FB4678"/>
    <w:rsid w:val="00FB50F9"/>
    <w:rsid w:val="00FB7021"/>
    <w:rsid w:val="00FB73E3"/>
    <w:rsid w:val="00FB7D15"/>
    <w:rsid w:val="00FC09B6"/>
    <w:rsid w:val="00FC0C24"/>
    <w:rsid w:val="00FC0C98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33D"/>
    <w:rsid w:val="00FD7AA3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24C"/>
    <w:rsid w:val="00FF1FC0"/>
    <w:rsid w:val="00FF2710"/>
    <w:rsid w:val="00FF3DE5"/>
    <w:rsid w:val="00FF444C"/>
    <w:rsid w:val="00FF4BFA"/>
    <w:rsid w:val="00FF561C"/>
    <w:rsid w:val="00FF610C"/>
    <w:rsid w:val="00FF68CF"/>
    <w:rsid w:val="00FF6B8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4FF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4F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4FF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71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3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23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0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1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60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FE99AD1-5400-4C3B-8CDF-D2096354C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3871</Words>
  <Characters>22069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2018-04-18T23:20:00Z</dcterms:created>
  <dcterms:modified xsi:type="dcterms:W3CDTF">2018-05-23T07:22:00Z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-116652943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